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01B1F" w14:textId="77777777" w:rsidR="00DC2D68" w:rsidRPr="007178B5" w:rsidRDefault="00DC2D68" w:rsidP="00C079F8"/>
    <w:tbl>
      <w:tblPr>
        <w:tblpPr w:leftFromText="187" w:rightFromText="187" w:vertAnchor="page" w:horzAnchor="margin" w:tblpXSpec="center" w:tblpY="7066"/>
        <w:tblW w:w="3674" w:type="pct"/>
        <w:tblBorders>
          <w:left w:val="single" w:sz="18" w:space="0" w:color="4F81BD"/>
        </w:tblBorders>
        <w:tblLook w:val="04A0" w:firstRow="1" w:lastRow="0" w:firstColumn="1" w:lastColumn="0" w:noHBand="0" w:noVBand="1"/>
      </w:tblPr>
      <w:tblGrid>
        <w:gridCol w:w="6615"/>
      </w:tblGrid>
      <w:tr w:rsidR="00C079F8" w:rsidRPr="00B231A8" w14:paraId="7FBFB1E6" w14:textId="77777777" w:rsidTr="00964DD2">
        <w:tc>
          <w:tcPr>
            <w:tcW w:w="6801" w:type="dxa"/>
            <w:tcMar>
              <w:top w:w="216" w:type="dxa"/>
              <w:left w:w="115" w:type="dxa"/>
              <w:bottom w:w="216" w:type="dxa"/>
              <w:right w:w="115" w:type="dxa"/>
            </w:tcMar>
          </w:tcPr>
          <w:p w14:paraId="433D3D90" w14:textId="77777777" w:rsidR="00C079F8" w:rsidRDefault="00C079F8" w:rsidP="00964DD2">
            <w:pPr>
              <w:pStyle w:val="NoSpacing"/>
              <w:rPr>
                <w:rFonts w:ascii="Cambria" w:eastAsia="Times New Roman" w:hAnsi="Cambria"/>
              </w:rPr>
            </w:pPr>
          </w:p>
          <w:p w14:paraId="5465FBA3" w14:textId="77777777" w:rsidR="006533A4" w:rsidRDefault="006533A4" w:rsidP="00964DD2">
            <w:pPr>
              <w:pStyle w:val="NoSpacing"/>
              <w:rPr>
                <w:rFonts w:ascii="Cambria" w:eastAsia="Times New Roman" w:hAnsi="Cambria"/>
              </w:rPr>
            </w:pPr>
          </w:p>
          <w:p w14:paraId="561FAAC1" w14:textId="77777777" w:rsidR="006533A4" w:rsidRDefault="006533A4" w:rsidP="00964DD2">
            <w:pPr>
              <w:pStyle w:val="NoSpacing"/>
              <w:rPr>
                <w:rFonts w:ascii="Cambria" w:eastAsia="Times New Roman" w:hAnsi="Cambria"/>
              </w:rPr>
            </w:pPr>
          </w:p>
          <w:p w14:paraId="025C28EB" w14:textId="77777777" w:rsidR="006533A4" w:rsidRDefault="006533A4" w:rsidP="00964DD2">
            <w:pPr>
              <w:pStyle w:val="NoSpacing"/>
              <w:rPr>
                <w:rFonts w:ascii="Cambria" w:eastAsia="Times New Roman" w:hAnsi="Cambria"/>
              </w:rPr>
            </w:pPr>
          </w:p>
          <w:p w14:paraId="56232A43" w14:textId="77777777" w:rsidR="006533A4" w:rsidRDefault="006533A4" w:rsidP="00964DD2">
            <w:pPr>
              <w:pStyle w:val="NoSpacing"/>
              <w:rPr>
                <w:rFonts w:ascii="Cambria" w:eastAsia="Times New Roman" w:hAnsi="Cambria"/>
              </w:rPr>
            </w:pPr>
          </w:p>
          <w:p w14:paraId="367D4B54" w14:textId="249A7FBD" w:rsidR="006533A4" w:rsidRDefault="006533A4" w:rsidP="00964DD2">
            <w:pPr>
              <w:pStyle w:val="NoSpacing"/>
              <w:rPr>
                <w:rFonts w:ascii="Cambria" w:eastAsia="Times New Roman" w:hAnsi="Cambria"/>
              </w:rPr>
            </w:pPr>
          </w:p>
        </w:tc>
      </w:tr>
      <w:tr w:rsidR="00C079F8" w:rsidRPr="00B231A8" w14:paraId="690A7A9A" w14:textId="77777777" w:rsidTr="00964DD2">
        <w:tc>
          <w:tcPr>
            <w:tcW w:w="6801" w:type="dxa"/>
          </w:tcPr>
          <w:p w14:paraId="1C5B8065" w14:textId="77777777" w:rsidR="00C079F8" w:rsidRDefault="005821DF" w:rsidP="00964DD2">
            <w:pPr>
              <w:pStyle w:val="NoSpacing"/>
              <w:rPr>
                <w:rFonts w:ascii="Cambria" w:eastAsia="Times New Roman" w:hAnsi="Cambria"/>
                <w:color w:val="4F81BD"/>
                <w:sz w:val="42"/>
                <w:szCs w:val="48"/>
                <w:lang w:val="en-IE"/>
              </w:rPr>
            </w:pPr>
            <w:r>
              <w:rPr>
                <w:rFonts w:ascii="Cambria" w:eastAsia="Times New Roman" w:hAnsi="Cambria"/>
                <w:color w:val="4F81BD"/>
                <w:sz w:val="42"/>
                <w:szCs w:val="48"/>
                <w:lang w:val="en-IE"/>
              </w:rPr>
              <w:t>Hunter Sales Programme</w:t>
            </w:r>
          </w:p>
          <w:p w14:paraId="7818C355" w14:textId="4401D50F" w:rsidR="0061673F" w:rsidRPr="0061673F" w:rsidRDefault="0061673F" w:rsidP="00964DD2">
            <w:pPr>
              <w:pStyle w:val="NoSpacing"/>
              <w:rPr>
                <w:rFonts w:ascii="Cambria" w:eastAsia="Times New Roman" w:hAnsi="Cambria"/>
                <w:color w:val="4F81BD"/>
                <w:sz w:val="42"/>
                <w:szCs w:val="48"/>
                <w:lang w:val="en-IE"/>
              </w:rPr>
            </w:pPr>
            <w:r>
              <w:rPr>
                <w:rFonts w:ascii="Cambria" w:eastAsia="Times New Roman" w:hAnsi="Cambria"/>
                <w:color w:val="4F81BD"/>
                <w:sz w:val="42"/>
                <w:szCs w:val="48"/>
                <w:lang w:val="en-IE"/>
              </w:rPr>
              <w:t>LEAP</w:t>
            </w:r>
          </w:p>
        </w:tc>
      </w:tr>
      <w:tr w:rsidR="00C079F8" w:rsidRPr="00B231A8" w14:paraId="0D9F8F69" w14:textId="77777777" w:rsidTr="00EF0EC5">
        <w:trPr>
          <w:trHeight w:val="14"/>
        </w:trPr>
        <w:tc>
          <w:tcPr>
            <w:tcW w:w="6801" w:type="dxa"/>
            <w:tcMar>
              <w:top w:w="216" w:type="dxa"/>
              <w:left w:w="115" w:type="dxa"/>
              <w:bottom w:w="216" w:type="dxa"/>
              <w:right w:w="115" w:type="dxa"/>
            </w:tcMar>
          </w:tcPr>
          <w:p w14:paraId="520E6758" w14:textId="77777777" w:rsidR="00C079F8" w:rsidRPr="007178B5" w:rsidRDefault="00C079F8" w:rsidP="00964DD2">
            <w:pPr>
              <w:pStyle w:val="NoSpacing"/>
              <w:rPr>
                <w:rFonts w:ascii="Cambria" w:eastAsia="Times New Roman" w:hAnsi="Cambria"/>
              </w:rPr>
            </w:pPr>
          </w:p>
        </w:tc>
      </w:tr>
    </w:tbl>
    <w:p w14:paraId="3D4D6CF6" w14:textId="30FB888E" w:rsidR="00C079F8" w:rsidRDefault="00C079F8" w:rsidP="00C079F8"/>
    <w:p w14:paraId="1FAF32B0" w14:textId="7899FB12" w:rsidR="00D96929" w:rsidRPr="007178B5" w:rsidRDefault="00D96929" w:rsidP="006533A4"/>
    <w:p w14:paraId="3AFC73A0" w14:textId="1A743A6C" w:rsidR="00C079F8" w:rsidRPr="00B61F63" w:rsidRDefault="00011547" w:rsidP="00497D98">
      <w:pPr>
        <w:pStyle w:val="Title"/>
      </w:pPr>
      <w:r>
        <w:rPr>
          <w:noProof/>
        </w:rPr>
        <w:object w:dxaOrig="1440" w:dyaOrig="1440" w14:anchorId="3DAF2D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157.3pt;height:173.9pt;z-index:251659264;mso-position-horizontal:left;mso-position-horizontal-relative:text;mso-position-vertical-relative:text">
            <v:imagedata r:id="rId11" o:title=""/>
            <w10:wrap type="square" side="right"/>
          </v:shape>
          <o:OLEObject Type="Embed" ProgID="PBrush" ShapeID="_x0000_s1026" DrawAspect="Content" ObjectID="_1630251678" r:id="rId12"/>
        </w:object>
      </w:r>
      <w:r w:rsidR="006533A4">
        <w:br w:type="textWrapping" w:clear="all"/>
      </w:r>
    </w:p>
    <w:p w14:paraId="1A134AD6" w14:textId="4CF35149" w:rsidR="000D4EA3" w:rsidRPr="000D4EA3" w:rsidRDefault="000D4EA3" w:rsidP="000D4EA3">
      <w:pPr>
        <w:rPr>
          <w:rFonts w:ascii="Arial" w:eastAsia="Times New Roman" w:hAnsi="Arial" w:cs="Arial"/>
          <w:color w:val="222222"/>
          <w:sz w:val="20"/>
          <w:szCs w:val="20"/>
          <w:lang w:val="en-IE" w:eastAsia="en-IE"/>
        </w:rPr>
      </w:pPr>
      <w:r w:rsidRPr="000D4EA3">
        <w:rPr>
          <w:rFonts w:ascii="Arial" w:eastAsia="Times New Roman" w:hAnsi="Arial" w:cs="Arial"/>
          <w:color w:val="222222"/>
          <w:sz w:val="20"/>
          <w:szCs w:val="20"/>
          <w:lang w:val="en-IE" w:eastAsia="en-IE"/>
        </w:rPr>
        <w:t>Day 1:    12</w:t>
      </w:r>
      <w:r w:rsidRPr="000D4EA3">
        <w:rPr>
          <w:rFonts w:ascii="Arial" w:eastAsia="Times New Roman" w:hAnsi="Arial" w:cs="Arial"/>
          <w:color w:val="222222"/>
          <w:sz w:val="20"/>
          <w:szCs w:val="20"/>
          <w:vertAlign w:val="superscript"/>
          <w:lang w:val="en-IE" w:eastAsia="en-IE"/>
        </w:rPr>
        <w:t>th</w:t>
      </w:r>
      <w:r w:rsidRPr="000D4EA3">
        <w:rPr>
          <w:rFonts w:ascii="Arial" w:eastAsia="Times New Roman" w:hAnsi="Arial" w:cs="Arial"/>
          <w:color w:val="222222"/>
          <w:sz w:val="20"/>
          <w:szCs w:val="20"/>
          <w:lang w:val="en-IE" w:eastAsia="en-IE"/>
        </w:rPr>
        <w:t xml:space="preserve"> November:  9:30 to 4:30 Carlton Hotel Blanchardstown</w:t>
      </w:r>
    </w:p>
    <w:p w14:paraId="712AA1AC" w14:textId="77777777" w:rsidR="000D4EA3" w:rsidRPr="000D4EA3" w:rsidRDefault="000D4EA3" w:rsidP="000D4EA3">
      <w:pPr>
        <w:rPr>
          <w:rFonts w:ascii="Arial" w:eastAsia="Times New Roman" w:hAnsi="Arial" w:cs="Arial"/>
          <w:color w:val="222222"/>
          <w:sz w:val="20"/>
          <w:szCs w:val="20"/>
          <w:lang w:val="en-IE" w:eastAsia="en-IE"/>
        </w:rPr>
      </w:pPr>
      <w:r w:rsidRPr="000D4EA3">
        <w:rPr>
          <w:rFonts w:ascii="Arial" w:eastAsia="Times New Roman" w:hAnsi="Arial" w:cs="Arial"/>
          <w:color w:val="222222"/>
          <w:sz w:val="20"/>
          <w:szCs w:val="20"/>
          <w:lang w:val="en-IE" w:eastAsia="en-IE"/>
        </w:rPr>
        <w:t>Day 2:    19th November:  9:30 to 4:30 Carlton Hotel Blanchardstown</w:t>
      </w:r>
    </w:p>
    <w:p w14:paraId="0B892A97" w14:textId="77777777" w:rsidR="000D4EA3" w:rsidRPr="000D4EA3" w:rsidRDefault="000D4EA3" w:rsidP="000D4EA3">
      <w:pPr>
        <w:rPr>
          <w:rFonts w:ascii="Arial" w:eastAsia="Times New Roman" w:hAnsi="Arial" w:cs="Arial"/>
          <w:color w:val="222222"/>
          <w:sz w:val="20"/>
          <w:szCs w:val="20"/>
          <w:lang w:val="en-IE" w:eastAsia="en-IE"/>
        </w:rPr>
      </w:pPr>
      <w:r w:rsidRPr="000D4EA3">
        <w:rPr>
          <w:rFonts w:ascii="Arial" w:eastAsia="Times New Roman" w:hAnsi="Arial" w:cs="Arial"/>
          <w:color w:val="222222"/>
          <w:sz w:val="20"/>
          <w:szCs w:val="20"/>
          <w:lang w:val="en-IE" w:eastAsia="en-IE"/>
        </w:rPr>
        <w:t>Day 3:    3rd December:  9:30 to 4:30 Carlton Hotel Blanchardstown</w:t>
      </w:r>
    </w:p>
    <w:p w14:paraId="6D43E46D" w14:textId="53EB4BA7" w:rsidR="00C079F8" w:rsidRDefault="00950EAD" w:rsidP="00C079F8">
      <w:r>
        <w:rPr>
          <w:rFonts w:ascii="Arial" w:hAnsi="Arial" w:cs="Arial"/>
          <w:color w:val="333333"/>
        </w:rPr>
        <w:tab/>
      </w:r>
      <w:r>
        <w:rPr>
          <w:rFonts w:ascii="Arial" w:hAnsi="Arial" w:cs="Arial"/>
          <w:color w:val="333333"/>
        </w:rPr>
        <w:tab/>
        <w:t xml:space="preserve">       </w:t>
      </w:r>
      <w:r>
        <w:rPr>
          <w:rFonts w:ascii="Arial" w:hAnsi="Arial" w:cs="Arial"/>
          <w:color w:val="333333"/>
        </w:rPr>
        <w:fldChar w:fldCharType="begin"/>
      </w:r>
      <w:r>
        <w:rPr>
          <w:rFonts w:ascii="Arial" w:hAnsi="Arial" w:cs="Arial"/>
          <w:color w:val="333333"/>
        </w:rPr>
        <w:instrText xml:space="preserve"> INCLUDEPICTURE "http://www.mcskenny.com/mcskenny/images/mcskenny-logo.gif" \* MERGEFORMATINET </w:instrText>
      </w:r>
      <w:r>
        <w:rPr>
          <w:rFonts w:ascii="Arial" w:hAnsi="Arial" w:cs="Arial"/>
          <w:color w:val="333333"/>
        </w:rPr>
        <w:fldChar w:fldCharType="end"/>
      </w:r>
    </w:p>
    <w:p w14:paraId="04C23025" w14:textId="04E61F60" w:rsidR="00062B4E" w:rsidRPr="00280B3C" w:rsidRDefault="00280B3C" w:rsidP="00C079F8">
      <w:pPr>
        <w:rPr>
          <w:b/>
          <w:bCs/>
          <w:lang w:val="en-IE"/>
        </w:rPr>
      </w:pPr>
      <w:r w:rsidRPr="00280B3C">
        <w:rPr>
          <w:b/>
          <w:bCs/>
          <w:lang w:val="en-IE"/>
        </w:rPr>
        <w:t xml:space="preserve">Subsidised Cost </w:t>
      </w:r>
      <w:r>
        <w:rPr>
          <w:b/>
          <w:bCs/>
          <w:lang w:val="en-IE"/>
        </w:rPr>
        <w:t xml:space="preserve"> - </w:t>
      </w:r>
      <w:r w:rsidRPr="00280B3C">
        <w:rPr>
          <w:b/>
          <w:bCs/>
          <w:lang w:val="en-IE"/>
        </w:rPr>
        <w:t>€640</w:t>
      </w:r>
      <w:r>
        <w:rPr>
          <w:b/>
          <w:bCs/>
          <w:lang w:val="en-IE"/>
        </w:rPr>
        <w:t xml:space="preserve"> per participant</w:t>
      </w:r>
      <w:bookmarkStart w:id="0" w:name="_GoBack"/>
      <w:bookmarkEnd w:id="0"/>
    </w:p>
    <w:p w14:paraId="7717D61F" w14:textId="687E49FC" w:rsidR="00EF0EC5" w:rsidRDefault="00EF0EC5" w:rsidP="00C079F8">
      <w:pPr>
        <w:rPr>
          <w:lang w:val="en-IE"/>
        </w:rPr>
      </w:pPr>
    </w:p>
    <w:p w14:paraId="4FE949F3" w14:textId="43C6BD5A" w:rsidR="00EF0EC5" w:rsidRDefault="00EF0EC5" w:rsidP="00C079F8">
      <w:pPr>
        <w:rPr>
          <w:lang w:val="en-IE"/>
        </w:rPr>
      </w:pPr>
    </w:p>
    <w:p w14:paraId="3A5B09E0" w14:textId="77777777" w:rsidR="00EF0EC5" w:rsidRDefault="00EF0EC5" w:rsidP="00C079F8"/>
    <w:p w14:paraId="4667ABF6" w14:textId="77777777" w:rsidR="00062B4E" w:rsidRPr="007178B5" w:rsidRDefault="00062B4E" w:rsidP="00C079F8"/>
    <w:p w14:paraId="705BD07B" w14:textId="6977E4B8" w:rsidR="00595CA4" w:rsidRDefault="000233C1" w:rsidP="00595CA4">
      <w:pPr>
        <w:pStyle w:val="Heading1"/>
        <w:rPr>
          <w:lang w:val="en-IE"/>
        </w:rPr>
      </w:pPr>
      <w:bookmarkStart w:id="1" w:name="_Toc143445403"/>
      <w:bookmarkStart w:id="2" w:name="_Toc149532351"/>
      <w:r>
        <w:rPr>
          <w:lang w:val="en-IE"/>
        </w:rPr>
        <w:t xml:space="preserve">The Need for the Hunter Sales </w:t>
      </w:r>
      <w:r w:rsidR="00595CA4">
        <w:rPr>
          <w:lang w:val="en-IE"/>
        </w:rPr>
        <w:t>Programme</w:t>
      </w:r>
    </w:p>
    <w:p w14:paraId="18963A56" w14:textId="5648A6EB" w:rsidR="00F82545" w:rsidRDefault="00F82545" w:rsidP="00F82545">
      <w:pPr>
        <w:rPr>
          <w:lang w:val="en-IE"/>
        </w:rPr>
      </w:pPr>
    </w:p>
    <w:p w14:paraId="15CD248F" w14:textId="77777777" w:rsidR="00F06F69" w:rsidRDefault="000233C1" w:rsidP="005D21BE">
      <w:pPr>
        <w:jc w:val="both"/>
        <w:rPr>
          <w:lang w:val="en-IE"/>
        </w:rPr>
      </w:pPr>
      <w:r>
        <w:rPr>
          <w:lang w:val="en-IE"/>
        </w:rPr>
        <w:t>Progressive and resilient Irish companies</w:t>
      </w:r>
      <w:r w:rsidR="00F82545">
        <w:rPr>
          <w:lang w:val="en-IE"/>
        </w:rPr>
        <w:t xml:space="preserve"> continue to focus on developing best practices and professional approaches across </w:t>
      </w:r>
      <w:r w:rsidR="000D5E7F">
        <w:rPr>
          <w:lang w:val="en-IE"/>
        </w:rPr>
        <w:t>their</w:t>
      </w:r>
      <w:r w:rsidR="00F82545">
        <w:rPr>
          <w:lang w:val="en-IE"/>
        </w:rPr>
        <w:t xml:space="preserve"> organisation</w:t>
      </w:r>
      <w:r w:rsidR="000D5E7F">
        <w:rPr>
          <w:lang w:val="en-IE"/>
        </w:rPr>
        <w:t>s</w:t>
      </w:r>
      <w:r w:rsidR="00F82545">
        <w:rPr>
          <w:lang w:val="en-IE"/>
        </w:rPr>
        <w:t xml:space="preserve">. </w:t>
      </w:r>
      <w:r w:rsidR="000D5E7F">
        <w:rPr>
          <w:lang w:val="en-IE"/>
        </w:rPr>
        <w:t>For too many businesses</w:t>
      </w:r>
      <w:r w:rsidR="005D21BE">
        <w:rPr>
          <w:lang w:val="en-IE"/>
        </w:rPr>
        <w:t xml:space="preserve"> </w:t>
      </w:r>
      <w:r w:rsidR="00062B4E">
        <w:rPr>
          <w:lang w:val="en-IE"/>
        </w:rPr>
        <w:t>sales training has been limited</w:t>
      </w:r>
      <w:r w:rsidR="005D21BE">
        <w:rPr>
          <w:lang w:val="en-IE"/>
        </w:rPr>
        <w:t xml:space="preserve"> and the impact of this is evident by the variety of skill level demonstrated by team members. </w:t>
      </w:r>
    </w:p>
    <w:p w14:paraId="5943287B" w14:textId="329DEEBC" w:rsidR="000E5C91" w:rsidRDefault="000D5E7F" w:rsidP="005D21BE">
      <w:pPr>
        <w:jc w:val="both"/>
        <w:rPr>
          <w:lang w:val="en-IE"/>
        </w:rPr>
      </w:pPr>
      <w:r>
        <w:rPr>
          <w:lang w:val="en-IE"/>
        </w:rPr>
        <w:t>Typically</w:t>
      </w:r>
      <w:r w:rsidR="00F455B2">
        <w:rPr>
          <w:lang w:val="en-IE"/>
        </w:rPr>
        <w:t>,</w:t>
      </w:r>
      <w:r>
        <w:rPr>
          <w:lang w:val="en-IE"/>
        </w:rPr>
        <w:t xml:space="preserve"> within</w:t>
      </w:r>
      <w:r w:rsidR="00DA1AC3">
        <w:rPr>
          <w:lang w:val="en-IE"/>
        </w:rPr>
        <w:t xml:space="preserve"> sales team, the technical aspect of selling is strong and their ability to competently discuss products is both beneficial and required. However, for many there is poor understanding of the disciplines and process of selling. </w:t>
      </w:r>
      <w:r w:rsidR="005D21BE">
        <w:rPr>
          <w:lang w:val="en-IE"/>
        </w:rPr>
        <w:t>Fail</w:t>
      </w:r>
      <w:r w:rsidR="00734D67">
        <w:rPr>
          <w:lang w:val="en-IE"/>
        </w:rPr>
        <w:t>ure</w:t>
      </w:r>
      <w:r w:rsidR="005D21BE">
        <w:rPr>
          <w:lang w:val="en-IE"/>
        </w:rPr>
        <w:t xml:space="preserve"> to address this short-coming </w:t>
      </w:r>
      <w:r w:rsidR="00D52913">
        <w:rPr>
          <w:lang w:val="en-IE"/>
        </w:rPr>
        <w:t xml:space="preserve">will prevent </w:t>
      </w:r>
      <w:r w:rsidR="00F06F69">
        <w:rPr>
          <w:lang w:val="en-IE"/>
        </w:rPr>
        <w:t>companies</w:t>
      </w:r>
      <w:r w:rsidR="00D52913">
        <w:rPr>
          <w:lang w:val="en-IE"/>
        </w:rPr>
        <w:t xml:space="preserve"> from progressing further and building on </w:t>
      </w:r>
      <w:r w:rsidR="00FB2AAC">
        <w:rPr>
          <w:lang w:val="en-IE"/>
        </w:rPr>
        <w:t>their</w:t>
      </w:r>
      <w:r w:rsidR="00D52913">
        <w:rPr>
          <w:lang w:val="en-IE"/>
        </w:rPr>
        <w:t xml:space="preserve"> success.</w:t>
      </w:r>
      <w:r w:rsidR="00FB2AAC">
        <w:rPr>
          <w:lang w:val="en-IE"/>
        </w:rPr>
        <w:t xml:space="preserve">  It will also make them less </w:t>
      </w:r>
      <w:r w:rsidR="00664A79">
        <w:rPr>
          <w:lang w:val="en-IE"/>
        </w:rPr>
        <w:t xml:space="preserve">resilient to </w:t>
      </w:r>
      <w:r w:rsidR="00103EFB">
        <w:rPr>
          <w:lang w:val="en-IE"/>
        </w:rPr>
        <w:t xml:space="preserve">the economic winds of change. </w:t>
      </w:r>
      <w:r w:rsidR="00D52913">
        <w:rPr>
          <w:lang w:val="en-IE"/>
        </w:rPr>
        <w:t xml:space="preserve"> </w:t>
      </w:r>
    </w:p>
    <w:p w14:paraId="3C386F9F" w14:textId="63EFF627" w:rsidR="00F82545" w:rsidRDefault="00103EFB" w:rsidP="005D21BE">
      <w:pPr>
        <w:jc w:val="both"/>
        <w:rPr>
          <w:lang w:val="en-IE"/>
        </w:rPr>
      </w:pPr>
      <w:r>
        <w:rPr>
          <w:lang w:val="en-IE"/>
        </w:rPr>
        <w:t>Too often</w:t>
      </w:r>
      <w:r w:rsidR="000E5C91">
        <w:rPr>
          <w:lang w:val="en-IE"/>
        </w:rPr>
        <w:t xml:space="preserve"> in good times the development of a</w:t>
      </w:r>
      <w:r w:rsidR="001B6BB3">
        <w:rPr>
          <w:lang w:val="en-IE"/>
        </w:rPr>
        <w:t xml:space="preserve"> </w:t>
      </w:r>
      <w:r w:rsidR="00426F77">
        <w:rPr>
          <w:lang w:val="en-IE"/>
        </w:rPr>
        <w:t xml:space="preserve">mindset among </w:t>
      </w:r>
      <w:r w:rsidR="000E5C91">
        <w:rPr>
          <w:lang w:val="en-IE"/>
        </w:rPr>
        <w:t xml:space="preserve">sales </w:t>
      </w:r>
      <w:r w:rsidR="00426F77">
        <w:rPr>
          <w:lang w:val="en-IE"/>
        </w:rPr>
        <w:t>team members of being</w:t>
      </w:r>
      <w:r w:rsidR="001B6BB3">
        <w:rPr>
          <w:lang w:val="en-IE"/>
        </w:rPr>
        <w:t xml:space="preserve"> “order-tak</w:t>
      </w:r>
      <w:r w:rsidR="00426F77">
        <w:rPr>
          <w:lang w:val="en-IE"/>
        </w:rPr>
        <w:t>ers</w:t>
      </w:r>
      <w:r w:rsidR="001B6BB3">
        <w:rPr>
          <w:lang w:val="en-IE"/>
        </w:rPr>
        <w:t xml:space="preserve">” </w:t>
      </w:r>
      <w:r w:rsidR="00426F77">
        <w:rPr>
          <w:lang w:val="en-IE"/>
        </w:rPr>
        <w:t xml:space="preserve">needs to be </w:t>
      </w:r>
      <w:r w:rsidR="00623392">
        <w:rPr>
          <w:lang w:val="en-IE"/>
        </w:rPr>
        <w:t>nipped in the bud and the understanding of what it means to be a sales person and how to deliver on that role needs to be cultivated</w:t>
      </w:r>
      <w:r w:rsidR="00E32440">
        <w:rPr>
          <w:lang w:val="en-IE"/>
        </w:rPr>
        <w:t xml:space="preserve">, </w:t>
      </w:r>
      <w:r w:rsidR="00623392">
        <w:rPr>
          <w:lang w:val="en-IE"/>
        </w:rPr>
        <w:t>encouraged</w:t>
      </w:r>
      <w:r w:rsidR="00E32440">
        <w:rPr>
          <w:lang w:val="en-IE"/>
        </w:rPr>
        <w:t xml:space="preserve"> and bedded down</w:t>
      </w:r>
      <w:r w:rsidR="00623392">
        <w:rPr>
          <w:lang w:val="en-IE"/>
        </w:rPr>
        <w:t xml:space="preserve">. </w:t>
      </w:r>
    </w:p>
    <w:p w14:paraId="521BCEE8" w14:textId="1654D4CA" w:rsidR="00062B4E" w:rsidRDefault="00062B4E" w:rsidP="005D21BE">
      <w:pPr>
        <w:jc w:val="both"/>
        <w:rPr>
          <w:lang w:val="en-IE"/>
        </w:rPr>
      </w:pPr>
      <w:r>
        <w:rPr>
          <w:lang w:val="en-IE"/>
        </w:rPr>
        <w:t xml:space="preserve">The </w:t>
      </w:r>
      <w:r w:rsidR="00E32440">
        <w:rPr>
          <w:lang w:val="en-IE"/>
        </w:rPr>
        <w:t>programme deliverables are as follows</w:t>
      </w:r>
      <w:r>
        <w:rPr>
          <w:lang w:val="en-IE"/>
        </w:rPr>
        <w:t>:</w:t>
      </w:r>
    </w:p>
    <w:p w14:paraId="540743F8" w14:textId="3CB84655" w:rsidR="00062B4E" w:rsidRDefault="003A50B6" w:rsidP="00062B4E">
      <w:pPr>
        <w:pStyle w:val="ListParagraph"/>
        <w:numPr>
          <w:ilvl w:val="0"/>
          <w:numId w:val="25"/>
        </w:numPr>
        <w:jc w:val="both"/>
        <w:rPr>
          <w:lang w:val="en-IE"/>
        </w:rPr>
      </w:pPr>
      <w:r>
        <w:rPr>
          <w:lang w:val="en-IE"/>
        </w:rPr>
        <w:t>Expand</w:t>
      </w:r>
      <w:r w:rsidR="00062B4E">
        <w:rPr>
          <w:lang w:val="en-IE"/>
        </w:rPr>
        <w:t xml:space="preserve"> the mind-set of the salespeople </w:t>
      </w:r>
      <w:r w:rsidR="009F38F7">
        <w:rPr>
          <w:lang w:val="en-IE"/>
        </w:rPr>
        <w:t xml:space="preserve">from technical competence to </w:t>
      </w:r>
      <w:r w:rsidR="00333D49">
        <w:rPr>
          <w:lang w:val="en-IE"/>
        </w:rPr>
        <w:t>include</w:t>
      </w:r>
      <w:r w:rsidR="005A7443">
        <w:rPr>
          <w:lang w:val="en-IE"/>
        </w:rPr>
        <w:t xml:space="preserve"> greater ease and</w:t>
      </w:r>
      <w:r w:rsidR="00333D49">
        <w:rPr>
          <w:lang w:val="en-IE"/>
        </w:rPr>
        <w:t xml:space="preserve"> </w:t>
      </w:r>
      <w:r w:rsidR="009F38F7">
        <w:rPr>
          <w:lang w:val="en-IE"/>
        </w:rPr>
        <w:t>proficien</w:t>
      </w:r>
      <w:r w:rsidR="00333D49">
        <w:rPr>
          <w:lang w:val="en-IE"/>
        </w:rPr>
        <w:t>cy in selling</w:t>
      </w:r>
    </w:p>
    <w:p w14:paraId="52645E50" w14:textId="046F010D" w:rsidR="009F38F7" w:rsidRDefault="009F38F7" w:rsidP="00062B4E">
      <w:pPr>
        <w:pStyle w:val="ListParagraph"/>
        <w:numPr>
          <w:ilvl w:val="0"/>
          <w:numId w:val="25"/>
        </w:numPr>
        <w:jc w:val="both"/>
        <w:rPr>
          <w:lang w:val="en-IE"/>
        </w:rPr>
      </w:pPr>
      <w:r>
        <w:rPr>
          <w:lang w:val="en-IE"/>
        </w:rPr>
        <w:t>To provide the salespeople with proven</w:t>
      </w:r>
      <w:r w:rsidR="005A7443">
        <w:rPr>
          <w:lang w:val="en-IE"/>
        </w:rPr>
        <w:t xml:space="preserve"> approach</w:t>
      </w:r>
      <w:r w:rsidR="00B07086">
        <w:rPr>
          <w:lang w:val="en-IE"/>
        </w:rPr>
        <w:t>es</w:t>
      </w:r>
      <w:r>
        <w:rPr>
          <w:lang w:val="en-IE"/>
        </w:rPr>
        <w:t xml:space="preserve"> to </w:t>
      </w:r>
      <w:r w:rsidR="005A7443">
        <w:rPr>
          <w:lang w:val="en-IE"/>
        </w:rPr>
        <w:t>enhance</w:t>
      </w:r>
      <w:r>
        <w:rPr>
          <w:lang w:val="en-IE"/>
        </w:rPr>
        <w:t xml:space="preserve"> their existing sales activities</w:t>
      </w:r>
      <w:r w:rsidR="00376111">
        <w:rPr>
          <w:lang w:val="en-IE"/>
        </w:rPr>
        <w:t xml:space="preserve"> </w:t>
      </w:r>
      <w:r>
        <w:rPr>
          <w:lang w:val="en-IE"/>
        </w:rPr>
        <w:t>ensuring more effective selling and a greatly increased capability to deliver a sustained and less stressful sales performance</w:t>
      </w:r>
    </w:p>
    <w:p w14:paraId="4489316A" w14:textId="5B3A35E3" w:rsidR="00251608" w:rsidRPr="00225562" w:rsidRDefault="009F38F7" w:rsidP="00251608">
      <w:pPr>
        <w:pStyle w:val="Heading1"/>
        <w:rPr>
          <w:lang w:val="en-IE"/>
        </w:rPr>
      </w:pPr>
      <w:r>
        <w:rPr>
          <w:lang w:val="en-IE"/>
        </w:rPr>
        <w:t xml:space="preserve">The </w:t>
      </w:r>
      <w:r w:rsidR="008B4A21">
        <w:rPr>
          <w:lang w:val="en-IE"/>
        </w:rPr>
        <w:t>Impact:</w:t>
      </w:r>
    </w:p>
    <w:p w14:paraId="455D0219" w14:textId="756058D2" w:rsidR="00251608" w:rsidRPr="00225562" w:rsidRDefault="00225562" w:rsidP="00251608">
      <w:pPr>
        <w:rPr>
          <w:sz w:val="20"/>
          <w:szCs w:val="20"/>
        </w:rPr>
      </w:pPr>
      <w:r>
        <w:rPr>
          <w:sz w:val="20"/>
          <w:szCs w:val="20"/>
        </w:rPr>
        <w:t>“</w:t>
      </w:r>
      <w:r w:rsidR="00251608" w:rsidRPr="00225562">
        <w:rPr>
          <w:sz w:val="20"/>
          <w:szCs w:val="20"/>
        </w:rPr>
        <w:t>On behalf of our sales team I would like to thank you for the Hunter Sales Training Programme you have conducted for us over the last few months.</w:t>
      </w:r>
      <w:r w:rsidR="00C82BDA" w:rsidRPr="00225562">
        <w:rPr>
          <w:sz w:val="20"/>
          <w:szCs w:val="20"/>
        </w:rPr>
        <w:t xml:space="preserve"> </w:t>
      </w:r>
      <w:r w:rsidR="00251608" w:rsidRPr="00225562">
        <w:rPr>
          <w:sz w:val="20"/>
          <w:szCs w:val="20"/>
        </w:rPr>
        <w:t>Speaking with the teams I know they found all sessions interesting, productive, engaging and enjoyable.</w:t>
      </w:r>
      <w:r w:rsidR="00C82BDA" w:rsidRPr="00225562">
        <w:rPr>
          <w:sz w:val="20"/>
          <w:szCs w:val="20"/>
        </w:rPr>
        <w:t xml:space="preserve">  </w:t>
      </w:r>
      <w:r w:rsidR="00251608" w:rsidRPr="00225562">
        <w:rPr>
          <w:sz w:val="20"/>
          <w:szCs w:val="20"/>
        </w:rPr>
        <w:t>Your understanding of our challenges and your ability to delve into them was outstanding.</w:t>
      </w:r>
    </w:p>
    <w:p w14:paraId="0498A14D" w14:textId="290BE045" w:rsidR="00251608" w:rsidRPr="00225562" w:rsidRDefault="00251608" w:rsidP="00251608">
      <w:pPr>
        <w:rPr>
          <w:sz w:val="20"/>
          <w:szCs w:val="20"/>
        </w:rPr>
      </w:pPr>
      <w:r w:rsidRPr="00225562">
        <w:rPr>
          <w:sz w:val="20"/>
          <w:szCs w:val="20"/>
        </w:rPr>
        <w:t>The course was well designed, paced, and visually appealing to hold everyone’s attention, with some great and informative quotations and explanations.</w:t>
      </w:r>
      <w:r w:rsidR="00C82BDA" w:rsidRPr="00225562">
        <w:rPr>
          <w:sz w:val="20"/>
          <w:szCs w:val="20"/>
        </w:rPr>
        <w:t xml:space="preserve">  </w:t>
      </w:r>
      <w:r w:rsidRPr="00225562">
        <w:rPr>
          <w:sz w:val="20"/>
          <w:szCs w:val="20"/>
        </w:rPr>
        <w:t>You encouraged interaction early on and the break-out sessions not being too full on in terms of presentation helped that greatly.</w:t>
      </w:r>
    </w:p>
    <w:p w14:paraId="730A1DD7" w14:textId="70961F48" w:rsidR="00251608" w:rsidRPr="00225562" w:rsidRDefault="00251608" w:rsidP="00C82BDA">
      <w:pPr>
        <w:rPr>
          <w:sz w:val="20"/>
          <w:szCs w:val="20"/>
        </w:rPr>
      </w:pPr>
      <w:r w:rsidRPr="00225562">
        <w:rPr>
          <w:sz w:val="20"/>
          <w:szCs w:val="20"/>
        </w:rPr>
        <w:t>I’m hoping it will motivate all to change or to be aware of their approach to selling and allow them to trial and cement some of the new techniques</w:t>
      </w:r>
      <w:r w:rsidR="002C1312" w:rsidRPr="00225562">
        <w:rPr>
          <w:sz w:val="20"/>
          <w:szCs w:val="20"/>
        </w:rPr>
        <w:t xml:space="preserve"> and tools you identified.</w:t>
      </w:r>
      <w:r w:rsidRPr="00225562">
        <w:rPr>
          <w:sz w:val="20"/>
          <w:szCs w:val="20"/>
        </w:rPr>
        <w:t xml:space="preserve"> </w:t>
      </w:r>
    </w:p>
    <w:p w14:paraId="4DE461A2" w14:textId="4948D4B3" w:rsidR="00251608" w:rsidRPr="00225562" w:rsidRDefault="00251608" w:rsidP="00251608">
      <w:pPr>
        <w:rPr>
          <w:sz w:val="20"/>
          <w:szCs w:val="20"/>
        </w:rPr>
      </w:pPr>
      <w:r w:rsidRPr="00225562">
        <w:rPr>
          <w:sz w:val="20"/>
          <w:szCs w:val="20"/>
        </w:rPr>
        <w:t>I thought that perhaps the Talent insight session may throw up some sceptics, but the buy in after receiving their results and the enthusiasm and some newfound confidence in the room was evident and amazing.  </w:t>
      </w:r>
    </w:p>
    <w:p w14:paraId="4D82548D" w14:textId="3187FEDB" w:rsidR="00251608" w:rsidRDefault="00225562" w:rsidP="00251608">
      <w:pPr>
        <w:rPr>
          <w:sz w:val="20"/>
          <w:szCs w:val="20"/>
        </w:rPr>
      </w:pPr>
      <w:r w:rsidRPr="00225562">
        <w:rPr>
          <w:sz w:val="20"/>
          <w:szCs w:val="20"/>
        </w:rPr>
        <w:t>We</w:t>
      </w:r>
      <w:r w:rsidR="00251608" w:rsidRPr="00225562">
        <w:rPr>
          <w:sz w:val="20"/>
          <w:szCs w:val="20"/>
        </w:rPr>
        <w:t xml:space="preserve"> have identified areas where it will greatly help us conducting not only team meeting but communication and one to one’s going forward.</w:t>
      </w:r>
      <w:r>
        <w:rPr>
          <w:sz w:val="20"/>
          <w:szCs w:val="20"/>
        </w:rPr>
        <w:t>”</w:t>
      </w:r>
    </w:p>
    <w:p w14:paraId="0B5E1527" w14:textId="17328311" w:rsidR="00425700" w:rsidRPr="00101036" w:rsidRDefault="00483002" w:rsidP="00101036">
      <w:pPr>
        <w:jc w:val="right"/>
        <w:rPr>
          <w:b/>
          <w:i/>
          <w:sz w:val="20"/>
          <w:szCs w:val="20"/>
        </w:rPr>
      </w:pPr>
      <w:r w:rsidRPr="00101036">
        <w:rPr>
          <w:b/>
          <w:i/>
          <w:sz w:val="20"/>
          <w:szCs w:val="20"/>
        </w:rPr>
        <w:t xml:space="preserve">John Hayes, Field Sales Manager, </w:t>
      </w:r>
      <w:r w:rsidR="00101036" w:rsidRPr="00101036">
        <w:rPr>
          <w:b/>
          <w:i/>
          <w:sz w:val="20"/>
          <w:szCs w:val="20"/>
        </w:rPr>
        <w:t>Allegro Limited</w:t>
      </w:r>
      <w:r w:rsidR="00425700" w:rsidRPr="00251608">
        <w:rPr>
          <w:lang w:val="en-IE"/>
        </w:rPr>
        <w:br w:type="page"/>
      </w:r>
    </w:p>
    <w:p w14:paraId="6173BBEB" w14:textId="77777777" w:rsidR="009F38F7" w:rsidRPr="009F38F7" w:rsidRDefault="009F38F7" w:rsidP="009F38F7">
      <w:pPr>
        <w:rPr>
          <w:lang w:val="en-IE"/>
        </w:rPr>
      </w:pPr>
    </w:p>
    <w:p w14:paraId="2F668375" w14:textId="6E2A6598" w:rsidR="00915744" w:rsidRDefault="004D6EA5" w:rsidP="00915744">
      <w:pPr>
        <w:pStyle w:val="Heading1"/>
        <w:rPr>
          <w:lang w:val="en-IE"/>
        </w:rPr>
      </w:pPr>
      <w:r>
        <w:rPr>
          <w:lang w:val="en-IE"/>
        </w:rPr>
        <w:t xml:space="preserve">Hunters Sales Programme: </w:t>
      </w:r>
      <w:r w:rsidR="00D654E3">
        <w:rPr>
          <w:lang w:val="en-IE"/>
        </w:rPr>
        <w:t>Outline</w:t>
      </w:r>
    </w:p>
    <w:p w14:paraId="32233441" w14:textId="21419DE2" w:rsidR="000A31D4" w:rsidRDefault="000A31D4" w:rsidP="000A31D4">
      <w:pPr>
        <w:rPr>
          <w:lang w:val="en-IE"/>
        </w:rPr>
      </w:pPr>
    </w:p>
    <w:p w14:paraId="6D52A6F0" w14:textId="379110E9" w:rsidR="00797725" w:rsidRDefault="00797725" w:rsidP="000A31D4">
      <w:pPr>
        <w:rPr>
          <w:lang w:val="en-IE"/>
        </w:rPr>
      </w:pPr>
      <w:r>
        <w:rPr>
          <w:lang w:val="en-IE"/>
        </w:rPr>
        <w:t>The purpose of this programme is to provide the sales team wit</w:t>
      </w:r>
      <w:r w:rsidR="004A6F12">
        <w:rPr>
          <w:lang w:val="en-IE"/>
        </w:rPr>
        <w:t>h leading, practical methods of selling in a competitive environment.</w:t>
      </w:r>
      <w:r w:rsidR="007E0444">
        <w:rPr>
          <w:lang w:val="en-IE"/>
        </w:rPr>
        <w:t xml:space="preserve">  There are three </w:t>
      </w:r>
      <w:r w:rsidR="00057789">
        <w:rPr>
          <w:lang w:val="en-IE"/>
        </w:rPr>
        <w:t xml:space="preserve">key </w:t>
      </w:r>
      <w:r w:rsidR="00E82785">
        <w:rPr>
          <w:lang w:val="en-IE"/>
        </w:rPr>
        <w:t>deliverables</w:t>
      </w:r>
      <w:r w:rsidR="00057789">
        <w:rPr>
          <w:lang w:val="en-IE"/>
        </w:rPr>
        <w:t>:</w:t>
      </w:r>
    </w:p>
    <w:p w14:paraId="19862F1C" w14:textId="44F425CE" w:rsidR="00057789" w:rsidRDefault="00057789" w:rsidP="00057789">
      <w:pPr>
        <w:pStyle w:val="ListParagraph"/>
        <w:numPr>
          <w:ilvl w:val="0"/>
          <w:numId w:val="29"/>
        </w:numPr>
        <w:rPr>
          <w:lang w:val="en-IE"/>
        </w:rPr>
      </w:pPr>
      <w:r>
        <w:rPr>
          <w:lang w:val="en-IE"/>
        </w:rPr>
        <w:t>Increase sel</w:t>
      </w:r>
      <w:r w:rsidR="00B1096D">
        <w:rPr>
          <w:lang w:val="en-IE"/>
        </w:rPr>
        <w:t>f-</w:t>
      </w:r>
      <w:r>
        <w:rPr>
          <w:lang w:val="en-IE"/>
        </w:rPr>
        <w:t xml:space="preserve">awareness and </w:t>
      </w:r>
      <w:r w:rsidR="00B1096D">
        <w:rPr>
          <w:lang w:val="en-IE"/>
        </w:rPr>
        <w:t>ability to successfully interact with others</w:t>
      </w:r>
    </w:p>
    <w:p w14:paraId="655B37FC" w14:textId="70656504" w:rsidR="00B1096D" w:rsidRDefault="0088141D" w:rsidP="00057789">
      <w:pPr>
        <w:pStyle w:val="ListParagraph"/>
        <w:numPr>
          <w:ilvl w:val="0"/>
          <w:numId w:val="29"/>
        </w:numPr>
        <w:rPr>
          <w:lang w:val="en-IE"/>
        </w:rPr>
      </w:pPr>
      <w:r>
        <w:rPr>
          <w:lang w:val="en-IE"/>
        </w:rPr>
        <w:t>Easily apply proven best practices in selling</w:t>
      </w:r>
    </w:p>
    <w:p w14:paraId="7CE13AEB" w14:textId="692A09A9" w:rsidR="0088141D" w:rsidRDefault="0088141D" w:rsidP="00057789">
      <w:pPr>
        <w:pStyle w:val="ListParagraph"/>
        <w:numPr>
          <w:ilvl w:val="0"/>
          <w:numId w:val="29"/>
        </w:numPr>
        <w:rPr>
          <w:lang w:val="en-IE"/>
        </w:rPr>
      </w:pPr>
      <w:r>
        <w:rPr>
          <w:lang w:val="en-IE"/>
        </w:rPr>
        <w:t>Develop effective personal business disciplines in the areas of: improved communication, time management and assertiveness</w:t>
      </w:r>
    </w:p>
    <w:p w14:paraId="0CC188A4" w14:textId="77777777" w:rsidR="0088141D" w:rsidRPr="00057789" w:rsidRDefault="0088141D" w:rsidP="0088141D">
      <w:pPr>
        <w:pStyle w:val="ListParagraph"/>
        <w:rPr>
          <w:lang w:val="en-IE"/>
        </w:rPr>
      </w:pPr>
    </w:p>
    <w:p w14:paraId="1203ADB1" w14:textId="70C2F51E" w:rsidR="005616B3" w:rsidRDefault="005616B3" w:rsidP="000A31D4">
      <w:pPr>
        <w:rPr>
          <w:lang w:val="en-IE"/>
        </w:rPr>
      </w:pPr>
      <w:r>
        <w:rPr>
          <w:lang w:val="en-IE"/>
        </w:rPr>
        <w:t xml:space="preserve">The </w:t>
      </w:r>
      <w:r w:rsidR="003937EC">
        <w:rPr>
          <w:lang w:val="en-IE"/>
        </w:rPr>
        <w:t>Hunter Sales Programme focuses on</w:t>
      </w:r>
      <w:r>
        <w:rPr>
          <w:lang w:val="en-IE"/>
        </w:rPr>
        <w:t>:</w:t>
      </w:r>
    </w:p>
    <w:p w14:paraId="6F05073F" w14:textId="2AD0AEC8" w:rsidR="00350480" w:rsidRDefault="00A7255A" w:rsidP="005616B3">
      <w:pPr>
        <w:pStyle w:val="ListParagraph"/>
        <w:numPr>
          <w:ilvl w:val="0"/>
          <w:numId w:val="21"/>
        </w:numPr>
        <w:rPr>
          <w:lang w:val="en-IE"/>
        </w:rPr>
      </w:pPr>
      <w:r>
        <w:rPr>
          <w:lang w:val="en-IE"/>
        </w:rPr>
        <w:t>Use</w:t>
      </w:r>
      <w:r w:rsidR="00350480">
        <w:rPr>
          <w:lang w:val="en-IE"/>
        </w:rPr>
        <w:t xml:space="preserve"> of the psychometric testing</w:t>
      </w:r>
      <w:r w:rsidR="0082360F">
        <w:rPr>
          <w:lang w:val="en-IE"/>
        </w:rPr>
        <w:t>,</w:t>
      </w:r>
      <w:r w:rsidR="00350480">
        <w:rPr>
          <w:lang w:val="en-IE"/>
        </w:rPr>
        <w:t xml:space="preserve"> </w:t>
      </w:r>
      <w:r>
        <w:rPr>
          <w:lang w:val="en-IE"/>
        </w:rPr>
        <w:t xml:space="preserve">to </w:t>
      </w:r>
      <w:r w:rsidR="00350480">
        <w:rPr>
          <w:lang w:val="en-IE"/>
        </w:rPr>
        <w:t>provide participants with a detailed understanding of their personality type, what motivates them and how to develop a convincing approach to selling aligned with their strengths and who they are</w:t>
      </w:r>
    </w:p>
    <w:p w14:paraId="3BE94EFD" w14:textId="412CCEC4" w:rsidR="005616B3" w:rsidRDefault="005616B3" w:rsidP="005616B3">
      <w:pPr>
        <w:pStyle w:val="ListParagraph"/>
        <w:numPr>
          <w:ilvl w:val="0"/>
          <w:numId w:val="21"/>
        </w:numPr>
        <w:rPr>
          <w:lang w:val="en-IE"/>
        </w:rPr>
      </w:pPr>
      <w:r>
        <w:rPr>
          <w:lang w:val="en-IE"/>
        </w:rPr>
        <w:t xml:space="preserve">Developing a readily understood and robust sales methodology for the </w:t>
      </w:r>
      <w:r w:rsidR="00373FD3">
        <w:rPr>
          <w:lang w:val="en-IE"/>
        </w:rPr>
        <w:t>sales team members</w:t>
      </w:r>
    </w:p>
    <w:p w14:paraId="1314560A" w14:textId="6A618C89" w:rsidR="00373FD3" w:rsidRDefault="00373FD3" w:rsidP="005616B3">
      <w:pPr>
        <w:pStyle w:val="ListParagraph"/>
        <w:numPr>
          <w:ilvl w:val="0"/>
          <w:numId w:val="21"/>
        </w:numPr>
        <w:rPr>
          <w:lang w:val="en-IE"/>
        </w:rPr>
      </w:pPr>
      <w:r>
        <w:rPr>
          <w:lang w:val="en-IE"/>
        </w:rPr>
        <w:t xml:space="preserve">Agreeing a standard approach that will be used by each team member </w:t>
      </w:r>
      <w:r w:rsidR="00B768BE">
        <w:rPr>
          <w:lang w:val="en-IE"/>
        </w:rPr>
        <w:t>–</w:t>
      </w:r>
      <w:r>
        <w:rPr>
          <w:lang w:val="en-IE"/>
        </w:rPr>
        <w:t xml:space="preserve"> </w:t>
      </w:r>
      <w:r w:rsidR="00B768BE">
        <w:rPr>
          <w:lang w:val="en-IE"/>
        </w:rPr>
        <w:t xml:space="preserve">develops a consistent culture </w:t>
      </w:r>
    </w:p>
    <w:p w14:paraId="3B595330" w14:textId="195CB287" w:rsidR="00B768BE" w:rsidRDefault="00E0087A" w:rsidP="005616B3">
      <w:pPr>
        <w:pStyle w:val="ListParagraph"/>
        <w:numPr>
          <w:ilvl w:val="0"/>
          <w:numId w:val="21"/>
        </w:numPr>
        <w:rPr>
          <w:lang w:val="en-IE"/>
        </w:rPr>
      </w:pPr>
      <w:r>
        <w:rPr>
          <w:lang w:val="en-IE"/>
        </w:rPr>
        <w:t>Increasing the confidence</w:t>
      </w:r>
      <w:r w:rsidR="00621D57">
        <w:rPr>
          <w:lang w:val="en-IE"/>
        </w:rPr>
        <w:t xml:space="preserve"> of each sales team member</w:t>
      </w:r>
    </w:p>
    <w:p w14:paraId="731001AE" w14:textId="4FE593DD" w:rsidR="00621D57" w:rsidRDefault="00621D57" w:rsidP="00621D57">
      <w:pPr>
        <w:rPr>
          <w:lang w:val="en-IE"/>
        </w:rPr>
      </w:pPr>
    </w:p>
    <w:p w14:paraId="35666D10" w14:textId="52105B59" w:rsidR="00621D57" w:rsidRDefault="005255D5" w:rsidP="00621D57">
      <w:pPr>
        <w:rPr>
          <w:lang w:val="en-IE"/>
        </w:rPr>
      </w:pPr>
      <w:r>
        <w:rPr>
          <w:lang w:val="en-IE"/>
        </w:rPr>
        <w:t>The Hunter Sales Programme i</w:t>
      </w:r>
      <w:r w:rsidR="00D03A45">
        <w:rPr>
          <w:lang w:val="en-IE"/>
        </w:rPr>
        <w:t xml:space="preserve">s built around the </w:t>
      </w:r>
      <w:r w:rsidR="00D03A45">
        <w:rPr>
          <w:b/>
          <w:i/>
          <w:lang w:val="en-IE"/>
        </w:rPr>
        <w:t>Track Selling Sy</w:t>
      </w:r>
      <w:r w:rsidR="00711AD8">
        <w:rPr>
          <w:b/>
          <w:i/>
          <w:lang w:val="en-IE"/>
        </w:rPr>
        <w:t>s</w:t>
      </w:r>
      <w:r w:rsidR="00D03A45">
        <w:rPr>
          <w:b/>
          <w:i/>
          <w:lang w:val="en-IE"/>
        </w:rPr>
        <w:t>tem</w:t>
      </w:r>
      <w:r w:rsidR="00D03A45">
        <w:rPr>
          <w:lang w:val="en-IE"/>
        </w:rPr>
        <w:t xml:space="preserve"> wh</w:t>
      </w:r>
      <w:r w:rsidR="00711AD8">
        <w:rPr>
          <w:lang w:val="en-IE"/>
        </w:rPr>
        <w:t xml:space="preserve">ich </w:t>
      </w:r>
      <w:r w:rsidR="00A7255A">
        <w:rPr>
          <w:lang w:val="en-IE"/>
        </w:rPr>
        <w:t>addresses</w:t>
      </w:r>
      <w:r w:rsidR="006D2AA6">
        <w:rPr>
          <w:lang w:val="en-IE"/>
        </w:rPr>
        <w:t xml:space="preserve"> the five universal buying decisions which always occur in the following order:</w:t>
      </w:r>
    </w:p>
    <w:p w14:paraId="3E55D6F8" w14:textId="483F2A23" w:rsidR="006D2AA6" w:rsidRDefault="001607B5" w:rsidP="006D2AA6">
      <w:pPr>
        <w:pStyle w:val="ListParagraph"/>
        <w:numPr>
          <w:ilvl w:val="0"/>
          <w:numId w:val="22"/>
        </w:numPr>
        <w:rPr>
          <w:lang w:val="en-IE"/>
        </w:rPr>
      </w:pPr>
      <w:r>
        <w:rPr>
          <w:lang w:val="en-IE"/>
        </w:rPr>
        <w:t>The</w:t>
      </w:r>
      <w:r w:rsidR="00683337">
        <w:rPr>
          <w:lang w:val="en-IE"/>
        </w:rPr>
        <w:t xml:space="preserve"> salesperson</w:t>
      </w:r>
    </w:p>
    <w:p w14:paraId="1B906C37" w14:textId="4644D7DF" w:rsidR="00683337" w:rsidRDefault="001607B5" w:rsidP="006D2AA6">
      <w:pPr>
        <w:pStyle w:val="ListParagraph"/>
        <w:numPr>
          <w:ilvl w:val="0"/>
          <w:numId w:val="22"/>
        </w:numPr>
        <w:rPr>
          <w:lang w:val="en-IE"/>
        </w:rPr>
      </w:pPr>
      <w:r>
        <w:rPr>
          <w:lang w:val="en-IE"/>
        </w:rPr>
        <w:t>T</w:t>
      </w:r>
      <w:r w:rsidR="00683337">
        <w:rPr>
          <w:lang w:val="en-IE"/>
        </w:rPr>
        <w:t>he company</w:t>
      </w:r>
    </w:p>
    <w:p w14:paraId="469C607F" w14:textId="4D98215E" w:rsidR="00683337" w:rsidRDefault="001607B5" w:rsidP="006D2AA6">
      <w:pPr>
        <w:pStyle w:val="ListParagraph"/>
        <w:numPr>
          <w:ilvl w:val="0"/>
          <w:numId w:val="22"/>
        </w:numPr>
        <w:rPr>
          <w:lang w:val="en-IE"/>
        </w:rPr>
      </w:pPr>
      <w:r>
        <w:rPr>
          <w:lang w:val="en-IE"/>
        </w:rPr>
        <w:t>T</w:t>
      </w:r>
      <w:r w:rsidR="00683337">
        <w:rPr>
          <w:lang w:val="en-IE"/>
        </w:rPr>
        <w:t>he product</w:t>
      </w:r>
    </w:p>
    <w:p w14:paraId="7A20E031" w14:textId="4BD70CF4" w:rsidR="00683337" w:rsidRDefault="001607B5" w:rsidP="006D2AA6">
      <w:pPr>
        <w:pStyle w:val="ListParagraph"/>
        <w:numPr>
          <w:ilvl w:val="0"/>
          <w:numId w:val="22"/>
        </w:numPr>
        <w:rPr>
          <w:lang w:val="en-IE"/>
        </w:rPr>
      </w:pPr>
      <w:r>
        <w:rPr>
          <w:lang w:val="en-IE"/>
        </w:rPr>
        <w:t>T</w:t>
      </w:r>
      <w:r w:rsidR="00683337">
        <w:rPr>
          <w:lang w:val="en-IE"/>
        </w:rPr>
        <w:t>he price</w:t>
      </w:r>
    </w:p>
    <w:p w14:paraId="24B3D7AE" w14:textId="42C68206" w:rsidR="00683337" w:rsidRDefault="001607B5" w:rsidP="006D2AA6">
      <w:pPr>
        <w:pStyle w:val="ListParagraph"/>
        <w:numPr>
          <w:ilvl w:val="0"/>
          <w:numId w:val="22"/>
        </w:numPr>
        <w:rPr>
          <w:lang w:val="en-IE"/>
        </w:rPr>
      </w:pPr>
      <w:r>
        <w:rPr>
          <w:lang w:val="en-IE"/>
        </w:rPr>
        <w:t>The time to buy</w:t>
      </w:r>
    </w:p>
    <w:p w14:paraId="5BC5FE06" w14:textId="29C63695" w:rsidR="00425700" w:rsidRDefault="00425700" w:rsidP="001607B5">
      <w:pPr>
        <w:rPr>
          <w:lang w:val="en-IE"/>
        </w:rPr>
      </w:pPr>
    </w:p>
    <w:p w14:paraId="3428AB73" w14:textId="13226FFE" w:rsidR="00425700" w:rsidRDefault="00425700" w:rsidP="001607B5">
      <w:pPr>
        <w:rPr>
          <w:lang w:val="en-IE"/>
        </w:rPr>
      </w:pPr>
      <w:r>
        <w:rPr>
          <w:lang w:val="en-IE"/>
        </w:rPr>
        <w:t>The</w:t>
      </w:r>
      <w:r w:rsidR="00AD69E9">
        <w:rPr>
          <w:lang w:val="en-IE"/>
        </w:rPr>
        <w:t>re is a strong emphasis on the Buyer</w:t>
      </w:r>
      <w:r w:rsidR="00DB7913">
        <w:rPr>
          <w:lang w:val="en-IE"/>
        </w:rPr>
        <w:t xml:space="preserve"> </w:t>
      </w:r>
      <w:r>
        <w:rPr>
          <w:lang w:val="en-IE"/>
        </w:rPr>
        <w:t>with particular emphasis on:</w:t>
      </w:r>
    </w:p>
    <w:p w14:paraId="77AE23A0" w14:textId="232807DB" w:rsidR="00425700" w:rsidRDefault="00425700" w:rsidP="00425700">
      <w:pPr>
        <w:pStyle w:val="ListParagraph"/>
        <w:numPr>
          <w:ilvl w:val="0"/>
          <w:numId w:val="26"/>
        </w:numPr>
        <w:rPr>
          <w:lang w:val="en-IE"/>
        </w:rPr>
      </w:pPr>
      <w:r>
        <w:rPr>
          <w:lang w:val="en-IE"/>
        </w:rPr>
        <w:t>People buy for their reasons, not yours</w:t>
      </w:r>
    </w:p>
    <w:p w14:paraId="51C20EAF" w14:textId="2B2F139B" w:rsidR="00425700" w:rsidRDefault="00425700" w:rsidP="00425700">
      <w:pPr>
        <w:pStyle w:val="ListParagraph"/>
        <w:numPr>
          <w:ilvl w:val="0"/>
          <w:numId w:val="26"/>
        </w:numPr>
        <w:rPr>
          <w:lang w:val="en-IE"/>
        </w:rPr>
      </w:pPr>
      <w:r>
        <w:rPr>
          <w:lang w:val="en-IE"/>
        </w:rPr>
        <w:t>People buy from you because you truly believe in what you are selling</w:t>
      </w:r>
    </w:p>
    <w:p w14:paraId="480FDADA" w14:textId="4871EEDE" w:rsidR="00DB7913" w:rsidRDefault="00DB7913" w:rsidP="00425700">
      <w:pPr>
        <w:pStyle w:val="ListParagraph"/>
        <w:numPr>
          <w:ilvl w:val="0"/>
          <w:numId w:val="26"/>
        </w:numPr>
        <w:rPr>
          <w:lang w:val="en-IE"/>
        </w:rPr>
      </w:pPr>
      <w:r>
        <w:rPr>
          <w:lang w:val="en-IE"/>
        </w:rPr>
        <w:t>People don’t buy because they understand what you are selling, they buy because they think you understand what they need.</w:t>
      </w:r>
    </w:p>
    <w:p w14:paraId="7A426A2A" w14:textId="55793E2A" w:rsidR="00425700" w:rsidRPr="00425700" w:rsidRDefault="00425700" w:rsidP="00425700">
      <w:pPr>
        <w:ind w:left="360"/>
        <w:rPr>
          <w:lang w:val="en-IE"/>
        </w:rPr>
      </w:pPr>
    </w:p>
    <w:p w14:paraId="1CD76C2B" w14:textId="533D66B0" w:rsidR="00BD295F" w:rsidRDefault="005D687F">
      <w:pPr>
        <w:spacing w:after="0" w:line="240" w:lineRule="auto"/>
        <w:rPr>
          <w:color w:val="FFFFFF" w:themeColor="background1"/>
          <w:sz w:val="28"/>
          <w:szCs w:val="28"/>
        </w:rPr>
      </w:pPr>
      <w:r>
        <w:rPr>
          <w:color w:val="FFFFFF" w:themeColor="background1"/>
          <w:sz w:val="28"/>
          <w:szCs w:val="28"/>
        </w:rPr>
        <w:br w:type="page"/>
      </w:r>
    </w:p>
    <w:p w14:paraId="19413D83" w14:textId="797A87E2" w:rsidR="00890D5F" w:rsidRPr="00E135B9" w:rsidRDefault="00E92BC8" w:rsidP="00CA1E26">
      <w:pPr>
        <w:shd w:val="clear" w:color="auto" w:fill="2E74B5" w:themeFill="accent1" w:themeFillShade="BF"/>
        <w:spacing w:after="0"/>
        <w:rPr>
          <w:color w:val="FFFFFF" w:themeColor="background1"/>
          <w:sz w:val="28"/>
          <w:szCs w:val="28"/>
        </w:rPr>
      </w:pPr>
      <w:r>
        <w:rPr>
          <w:color w:val="FFFFFF" w:themeColor="background1"/>
          <w:sz w:val="28"/>
          <w:szCs w:val="28"/>
        </w:rPr>
        <w:lastRenderedPageBreak/>
        <w:t xml:space="preserve">WORKSHOP </w:t>
      </w:r>
      <w:r w:rsidR="005164A8">
        <w:rPr>
          <w:color w:val="FFFFFF" w:themeColor="background1"/>
          <w:sz w:val="28"/>
          <w:szCs w:val="28"/>
        </w:rPr>
        <w:t>1</w:t>
      </w:r>
      <w:r>
        <w:rPr>
          <w:color w:val="FFFFFF" w:themeColor="background1"/>
          <w:sz w:val="28"/>
          <w:szCs w:val="28"/>
        </w:rPr>
        <w:t xml:space="preserve">: </w:t>
      </w:r>
      <w:r w:rsidR="00845DE6">
        <w:rPr>
          <w:color w:val="FFFFFF" w:themeColor="background1"/>
          <w:sz w:val="28"/>
          <w:szCs w:val="28"/>
        </w:rPr>
        <w:t>BRINGING CLARITY AND CREDIBILITY TO SALES</w:t>
      </w:r>
      <w:bookmarkStart w:id="3" w:name="_Toc328403927"/>
      <w:bookmarkStart w:id="4" w:name="_Toc328472084"/>
      <w:bookmarkStart w:id="5" w:name="_Toc360545133"/>
      <w:bookmarkStart w:id="6" w:name="_Toc328403970"/>
      <w:bookmarkStart w:id="7" w:name="_Toc328472130"/>
      <w:bookmarkStart w:id="8" w:name="_Toc360545139"/>
    </w:p>
    <w:tbl>
      <w:tblPr>
        <w:tblStyle w:val="TableGrid"/>
        <w:tblpPr w:leftFromText="180" w:rightFromText="180" w:vertAnchor="text" w:horzAnchor="margin" w:tblpY="198"/>
        <w:tblW w:w="8638" w:type="dxa"/>
        <w:tblLook w:val="04A0" w:firstRow="1" w:lastRow="0" w:firstColumn="1" w:lastColumn="0" w:noHBand="0" w:noVBand="1"/>
      </w:tblPr>
      <w:tblGrid>
        <w:gridCol w:w="1282"/>
        <w:gridCol w:w="7356"/>
      </w:tblGrid>
      <w:tr w:rsidR="00890D5F" w14:paraId="0432BA64" w14:textId="77777777" w:rsidTr="00BD36A8">
        <w:trPr>
          <w:trHeight w:val="555"/>
        </w:trPr>
        <w:tc>
          <w:tcPr>
            <w:tcW w:w="1282" w:type="dxa"/>
            <w:shd w:val="clear" w:color="auto" w:fill="D5DCE4" w:themeFill="text2" w:themeFillTint="33"/>
          </w:tcPr>
          <w:p w14:paraId="76E19331" w14:textId="77777777" w:rsidR="00890D5F" w:rsidRDefault="00890D5F" w:rsidP="00BD36A8">
            <w:pPr>
              <w:rPr>
                <w:b/>
                <w:bCs/>
                <w:color w:val="5B9BD5" w:themeColor="accent1"/>
                <w:sz w:val="28"/>
                <w:szCs w:val="28"/>
              </w:rPr>
            </w:pPr>
            <w:r w:rsidRPr="7ECFB94B">
              <w:rPr>
                <w:b/>
                <w:bCs/>
                <w:sz w:val="28"/>
                <w:szCs w:val="28"/>
              </w:rPr>
              <w:t>Time</w:t>
            </w:r>
          </w:p>
        </w:tc>
        <w:tc>
          <w:tcPr>
            <w:tcW w:w="7356" w:type="dxa"/>
            <w:shd w:val="clear" w:color="auto" w:fill="D5DCE4" w:themeFill="text2" w:themeFillTint="33"/>
          </w:tcPr>
          <w:p w14:paraId="46D8BF61" w14:textId="77777777" w:rsidR="00890D5F" w:rsidRDefault="00890D5F" w:rsidP="00BD36A8">
            <w:pPr>
              <w:rPr>
                <w:b/>
                <w:bCs/>
                <w:color w:val="5B9BD5" w:themeColor="accent1"/>
                <w:sz w:val="28"/>
                <w:szCs w:val="28"/>
              </w:rPr>
            </w:pPr>
            <w:r w:rsidRPr="7ECFB94B">
              <w:rPr>
                <w:b/>
                <w:bCs/>
                <w:sz w:val="28"/>
                <w:szCs w:val="28"/>
              </w:rPr>
              <w:t>Content</w:t>
            </w:r>
          </w:p>
        </w:tc>
      </w:tr>
      <w:tr w:rsidR="00890D5F" w14:paraId="4E0722BF" w14:textId="77777777" w:rsidTr="00BD36A8">
        <w:trPr>
          <w:trHeight w:val="1542"/>
        </w:trPr>
        <w:tc>
          <w:tcPr>
            <w:tcW w:w="1282" w:type="dxa"/>
          </w:tcPr>
          <w:p w14:paraId="2925531D" w14:textId="77777777" w:rsidR="00890D5F" w:rsidRDefault="00890D5F" w:rsidP="00CA1E26">
            <w:pPr>
              <w:spacing w:after="0"/>
              <w:rPr>
                <w:b/>
                <w:bCs/>
                <w:color w:val="8496B0" w:themeColor="text2" w:themeTint="99"/>
                <w:sz w:val="28"/>
                <w:szCs w:val="28"/>
              </w:rPr>
            </w:pPr>
            <w:r w:rsidRPr="7ECFB94B">
              <w:rPr>
                <w:b/>
                <w:bCs/>
                <w:color w:val="8496B0" w:themeColor="text2" w:themeTint="99"/>
                <w:sz w:val="28"/>
                <w:szCs w:val="28"/>
              </w:rPr>
              <w:t>9:30</w:t>
            </w:r>
          </w:p>
          <w:p w14:paraId="17F24FA3" w14:textId="77777777" w:rsidR="00890D5F" w:rsidRDefault="00890D5F" w:rsidP="00CA1E26">
            <w:pPr>
              <w:spacing w:after="0"/>
              <w:rPr>
                <w:b/>
                <w:color w:val="5B9BD5" w:themeColor="accent1"/>
                <w:sz w:val="28"/>
                <w:szCs w:val="28"/>
              </w:rPr>
            </w:pPr>
          </w:p>
          <w:p w14:paraId="211B401E" w14:textId="1693C542" w:rsidR="00E135B9" w:rsidRDefault="00E135B9" w:rsidP="00CA1E26">
            <w:pPr>
              <w:spacing w:after="0"/>
              <w:rPr>
                <w:b/>
                <w:bCs/>
                <w:color w:val="5B9BD5" w:themeColor="accent1"/>
                <w:sz w:val="28"/>
                <w:szCs w:val="28"/>
              </w:rPr>
            </w:pPr>
          </w:p>
        </w:tc>
        <w:tc>
          <w:tcPr>
            <w:tcW w:w="7356" w:type="dxa"/>
          </w:tcPr>
          <w:p w14:paraId="2D77881B" w14:textId="77777777" w:rsidR="00890D5F" w:rsidRPr="004202A7" w:rsidRDefault="00890D5F" w:rsidP="00CA1E26">
            <w:pPr>
              <w:spacing w:after="0"/>
              <w:rPr>
                <w:rFonts w:eastAsiaTheme="minorEastAsia"/>
                <w:b/>
              </w:rPr>
            </w:pPr>
            <w:r w:rsidRPr="004202A7">
              <w:rPr>
                <w:rFonts w:eastAsiaTheme="minorEastAsia"/>
                <w:b/>
              </w:rPr>
              <w:t>WELCOME AND INTRODUCTIONS</w:t>
            </w:r>
          </w:p>
          <w:p w14:paraId="5DAD390A" w14:textId="77777777" w:rsidR="00890D5F" w:rsidRPr="00AB06DB" w:rsidRDefault="00890D5F" w:rsidP="00CA1E26">
            <w:pPr>
              <w:pStyle w:val="ListParagraph"/>
              <w:numPr>
                <w:ilvl w:val="0"/>
                <w:numId w:val="27"/>
              </w:numPr>
              <w:contextualSpacing/>
              <w:rPr>
                <w:rFonts w:asciiTheme="minorHAnsi" w:eastAsiaTheme="minorEastAsia" w:hAnsiTheme="minorHAnsi" w:cstheme="minorBidi"/>
              </w:rPr>
            </w:pPr>
            <w:r w:rsidRPr="00AB06DB">
              <w:rPr>
                <w:rFonts w:asciiTheme="minorHAnsi" w:eastAsiaTheme="minorEastAsia" w:hAnsiTheme="minorHAnsi" w:cstheme="minorBidi"/>
                <w:color w:val="000000"/>
                <w:kern w:val="24"/>
              </w:rPr>
              <w:t>Introduce yourself as participants arrive</w:t>
            </w:r>
          </w:p>
          <w:p w14:paraId="59722E8A" w14:textId="77777777" w:rsidR="00890D5F" w:rsidRPr="00AB06DB" w:rsidRDefault="00890D5F" w:rsidP="00CA1E26">
            <w:pPr>
              <w:pStyle w:val="ListParagraph"/>
              <w:numPr>
                <w:ilvl w:val="0"/>
                <w:numId w:val="27"/>
              </w:numPr>
              <w:contextualSpacing/>
              <w:rPr>
                <w:rFonts w:asciiTheme="minorHAnsi" w:eastAsiaTheme="minorEastAsia" w:hAnsiTheme="minorHAnsi" w:cstheme="minorBidi"/>
              </w:rPr>
            </w:pPr>
            <w:r w:rsidRPr="00AB06DB">
              <w:rPr>
                <w:rFonts w:asciiTheme="minorHAnsi" w:eastAsiaTheme="minorEastAsia" w:hAnsiTheme="minorHAnsi" w:cstheme="minorBidi"/>
                <w:color w:val="000000"/>
                <w:kern w:val="24"/>
              </w:rPr>
              <w:t xml:space="preserve">Introduce LEAP: 2000. Management Development Training nationwide. </w:t>
            </w:r>
          </w:p>
          <w:p w14:paraId="0C705248" w14:textId="77777777" w:rsidR="00890D5F" w:rsidRPr="004202A7" w:rsidRDefault="00890D5F" w:rsidP="00CA1E26">
            <w:pPr>
              <w:pStyle w:val="ListParagraph"/>
              <w:numPr>
                <w:ilvl w:val="0"/>
                <w:numId w:val="27"/>
              </w:numPr>
              <w:contextualSpacing/>
              <w:rPr>
                <w:rFonts w:asciiTheme="minorHAnsi" w:eastAsiaTheme="minorEastAsia" w:hAnsiTheme="minorHAnsi" w:cstheme="minorBidi"/>
              </w:rPr>
            </w:pPr>
            <w:r w:rsidRPr="00AB06DB">
              <w:rPr>
                <w:rFonts w:asciiTheme="minorHAnsi" w:eastAsiaTheme="minorEastAsia" w:hAnsiTheme="minorHAnsi" w:cstheme="minorBidi"/>
                <w:color w:val="000000"/>
                <w:kern w:val="24"/>
              </w:rPr>
              <w:t>Exercise: Pair off and clarify your requirem</w:t>
            </w:r>
            <w:r>
              <w:rPr>
                <w:rFonts w:asciiTheme="minorHAnsi" w:eastAsiaTheme="minorEastAsia" w:hAnsiTheme="minorHAnsi" w:cstheme="minorBidi"/>
                <w:color w:val="000000"/>
                <w:kern w:val="24"/>
              </w:rPr>
              <w:t xml:space="preserve">ents from the programme, your colleagues and your facilitators; </w:t>
            </w:r>
          </w:p>
          <w:p w14:paraId="1A024070" w14:textId="77777777" w:rsidR="00890D5F" w:rsidRDefault="00890D5F" w:rsidP="00CA1E26">
            <w:pPr>
              <w:pStyle w:val="ListParagraph"/>
              <w:numPr>
                <w:ilvl w:val="0"/>
                <w:numId w:val="27"/>
              </w:numPr>
              <w:contextualSpacing/>
              <w:rPr>
                <w:rFonts w:asciiTheme="minorHAnsi" w:eastAsiaTheme="minorEastAsia" w:hAnsiTheme="minorHAnsi" w:cstheme="minorBidi"/>
                <w:color w:val="000000"/>
                <w:kern w:val="24"/>
              </w:rPr>
            </w:pPr>
            <w:r>
              <w:rPr>
                <w:rFonts w:asciiTheme="minorHAnsi" w:eastAsiaTheme="minorEastAsia" w:hAnsiTheme="minorHAnsi" w:cstheme="minorBidi"/>
                <w:color w:val="000000"/>
                <w:kern w:val="24"/>
              </w:rPr>
              <w:t>and what are your personal challenges when it comes to selling</w:t>
            </w:r>
          </w:p>
          <w:p w14:paraId="4C114815" w14:textId="77DDFB65" w:rsidR="007B5B6A" w:rsidRPr="004202A7" w:rsidRDefault="007B5B6A" w:rsidP="00CA1E26">
            <w:pPr>
              <w:pStyle w:val="ListParagraph"/>
              <w:ind w:left="360"/>
              <w:contextualSpacing/>
              <w:rPr>
                <w:rFonts w:asciiTheme="minorHAnsi" w:eastAsiaTheme="minorEastAsia" w:hAnsiTheme="minorHAnsi" w:cstheme="minorBidi"/>
                <w:color w:val="000000"/>
                <w:kern w:val="24"/>
              </w:rPr>
            </w:pPr>
          </w:p>
        </w:tc>
      </w:tr>
      <w:tr w:rsidR="00890D5F" w14:paraId="227B34A2" w14:textId="77777777" w:rsidTr="00BD36A8">
        <w:trPr>
          <w:trHeight w:val="549"/>
        </w:trPr>
        <w:tc>
          <w:tcPr>
            <w:tcW w:w="1282" w:type="dxa"/>
          </w:tcPr>
          <w:p w14:paraId="02CCE06B" w14:textId="77777777" w:rsidR="00890D5F" w:rsidRDefault="00890D5F" w:rsidP="00BD36A8">
            <w:pPr>
              <w:rPr>
                <w:b/>
                <w:bCs/>
                <w:color w:val="5B9BD5" w:themeColor="accent1"/>
                <w:sz w:val="28"/>
                <w:szCs w:val="28"/>
              </w:rPr>
            </w:pPr>
            <w:r w:rsidRPr="7ECFB94B">
              <w:rPr>
                <w:b/>
                <w:bCs/>
                <w:color w:val="5B9BD5" w:themeColor="accent1"/>
                <w:sz w:val="28"/>
                <w:szCs w:val="28"/>
              </w:rPr>
              <w:t>10:05</w:t>
            </w:r>
          </w:p>
        </w:tc>
        <w:tc>
          <w:tcPr>
            <w:tcW w:w="7356" w:type="dxa"/>
          </w:tcPr>
          <w:p w14:paraId="08CA12FC" w14:textId="1D649226" w:rsidR="00890D5F" w:rsidRPr="004202A7" w:rsidRDefault="00890D5F" w:rsidP="00CA1E26">
            <w:pPr>
              <w:spacing w:after="0"/>
              <w:rPr>
                <w:rFonts w:eastAsia="+mn-cs,+mn-ea" w:cstheme="minorHAnsi"/>
                <w:b/>
                <w:color w:val="000000"/>
                <w:kern w:val="24"/>
              </w:rPr>
            </w:pPr>
            <w:r>
              <w:rPr>
                <w:rFonts w:eastAsia="+mn-cs,+mn-ea" w:cstheme="minorHAnsi"/>
                <w:b/>
                <w:color w:val="000000"/>
                <w:kern w:val="24"/>
              </w:rPr>
              <w:t>THE 5 BUYING DECISIONS APPLIED TO ALLEGRO’S CUSTOMERS:</w:t>
            </w:r>
          </w:p>
          <w:p w14:paraId="4B47042C" w14:textId="77777777" w:rsidR="00890D5F" w:rsidRPr="00DE7E88" w:rsidRDefault="00890D5F" w:rsidP="00CA1E26">
            <w:pPr>
              <w:pStyle w:val="ListParagraph"/>
              <w:numPr>
                <w:ilvl w:val="0"/>
                <w:numId w:val="28"/>
              </w:numPr>
              <w:contextualSpacing/>
              <w:rPr>
                <w:rFonts w:asciiTheme="minorHAnsi" w:eastAsia="+mn-cs,+mn-ea" w:hAnsiTheme="minorHAnsi" w:cstheme="minorHAnsi"/>
                <w:b/>
                <w:i/>
                <w:color w:val="000000"/>
                <w:kern w:val="24"/>
              </w:rPr>
            </w:pPr>
            <w:r w:rsidRPr="00F72AF8">
              <w:rPr>
                <w:rFonts w:asciiTheme="minorHAnsi" w:eastAsia="+mn-cs,+mn-ea" w:hAnsiTheme="minorHAnsi" w:cstheme="minorHAnsi"/>
                <w:color w:val="000000"/>
                <w:kern w:val="24"/>
              </w:rPr>
              <w:t>Exercise:</w:t>
            </w:r>
            <w:r>
              <w:rPr>
                <w:rFonts w:asciiTheme="minorHAnsi" w:eastAsia="+mn-cs,+mn-ea" w:hAnsiTheme="minorHAnsi" w:cstheme="minorHAnsi"/>
                <w:color w:val="000000"/>
                <w:kern w:val="24"/>
              </w:rPr>
              <w:t xml:space="preserve">  </w:t>
            </w:r>
            <w:r w:rsidRPr="00DE7E88">
              <w:rPr>
                <w:rFonts w:asciiTheme="minorHAnsi" w:eastAsia="+mn-cs,+mn-ea" w:hAnsiTheme="minorHAnsi" w:cstheme="minorHAnsi"/>
                <w:b/>
                <w:i/>
                <w:color w:val="000000"/>
                <w:kern w:val="24"/>
              </w:rPr>
              <w:t>In small groups complete the template with the 3 questions</w:t>
            </w:r>
          </w:p>
          <w:p w14:paraId="58CF4447" w14:textId="754F628E" w:rsidR="00890D5F" w:rsidRPr="00CA1E26" w:rsidRDefault="00890D5F" w:rsidP="00CA1E26">
            <w:pPr>
              <w:pStyle w:val="ListParagraph"/>
              <w:numPr>
                <w:ilvl w:val="0"/>
                <w:numId w:val="28"/>
              </w:numPr>
              <w:contextualSpacing/>
              <w:rPr>
                <w:rFonts w:asciiTheme="minorHAnsi" w:eastAsia="+mn-cs,+mn-ea" w:hAnsiTheme="minorHAnsi" w:cstheme="minorHAnsi"/>
                <w:color w:val="000000"/>
                <w:kern w:val="24"/>
              </w:rPr>
            </w:pPr>
            <w:r w:rsidRPr="00DE7E88">
              <w:rPr>
                <w:rFonts w:asciiTheme="minorHAnsi" w:eastAsia="+mn-cs,+mn-ea" w:hAnsiTheme="minorHAnsi" w:cstheme="minorHAnsi"/>
                <w:b/>
                <w:i/>
                <w:color w:val="000000"/>
                <w:kern w:val="24"/>
              </w:rPr>
              <w:t>Review collectively</w:t>
            </w:r>
          </w:p>
        </w:tc>
      </w:tr>
      <w:tr w:rsidR="00890D5F" w14:paraId="41E2D772" w14:textId="77777777" w:rsidTr="00BD36A8">
        <w:trPr>
          <w:trHeight w:val="383"/>
        </w:trPr>
        <w:tc>
          <w:tcPr>
            <w:tcW w:w="1282" w:type="dxa"/>
          </w:tcPr>
          <w:p w14:paraId="6B9EE059" w14:textId="77777777" w:rsidR="00890D5F" w:rsidRDefault="00890D5F" w:rsidP="00BD36A8">
            <w:pPr>
              <w:rPr>
                <w:b/>
                <w:bCs/>
                <w:color w:val="5B9BD5" w:themeColor="accent1"/>
                <w:sz w:val="28"/>
                <w:szCs w:val="28"/>
              </w:rPr>
            </w:pPr>
            <w:r>
              <w:rPr>
                <w:b/>
                <w:bCs/>
                <w:color w:val="5B9BD5" w:themeColor="accent1"/>
                <w:sz w:val="28"/>
                <w:szCs w:val="28"/>
              </w:rPr>
              <w:t>10:35</w:t>
            </w:r>
          </w:p>
        </w:tc>
        <w:tc>
          <w:tcPr>
            <w:tcW w:w="7356" w:type="dxa"/>
          </w:tcPr>
          <w:p w14:paraId="4911AAB2" w14:textId="0A14B943" w:rsidR="00890D5F" w:rsidRPr="00640919" w:rsidRDefault="00890D5F" w:rsidP="00BD36A8">
            <w:pPr>
              <w:pStyle w:val="NormalWeb"/>
              <w:spacing w:before="0" w:beforeAutospacing="0" w:after="0" w:afterAutospacing="0"/>
              <w:rPr>
                <w:rFonts w:asciiTheme="minorHAnsi" w:eastAsiaTheme="minorEastAsia" w:hAnsiTheme="minorHAnsi" w:cstheme="minorBidi"/>
                <w:b/>
                <w:color w:val="000000"/>
                <w:kern w:val="24"/>
                <w:sz w:val="22"/>
                <w:szCs w:val="22"/>
              </w:rPr>
            </w:pPr>
            <w:r w:rsidRPr="00640919">
              <w:rPr>
                <w:rFonts w:asciiTheme="minorHAnsi" w:eastAsiaTheme="minorEastAsia" w:hAnsiTheme="minorHAnsi" w:cstheme="minorBidi"/>
                <w:b/>
                <w:color w:val="000000"/>
                <w:kern w:val="24"/>
                <w:sz w:val="22"/>
                <w:szCs w:val="22"/>
              </w:rPr>
              <w:t>ABOUT YOU THE SALESPERSON:</w:t>
            </w:r>
          </w:p>
          <w:p w14:paraId="45CE4BF3" w14:textId="77777777" w:rsidR="00890D5F" w:rsidRDefault="00890D5F" w:rsidP="00890D5F">
            <w:pPr>
              <w:pStyle w:val="NormalWeb"/>
              <w:numPr>
                <w:ilvl w:val="0"/>
                <w:numId w:val="28"/>
              </w:numPr>
              <w:spacing w:before="0" w:beforeAutospacing="0" w:after="0" w:afterAutospacing="0"/>
              <w:rPr>
                <w:rFonts w:asciiTheme="minorHAnsi" w:eastAsiaTheme="minorEastAsia" w:hAnsiTheme="minorHAnsi" w:cstheme="minorBidi"/>
                <w:sz w:val="22"/>
                <w:szCs w:val="22"/>
              </w:rPr>
            </w:pPr>
            <w:r>
              <w:rPr>
                <w:rFonts w:asciiTheme="minorHAnsi" w:eastAsiaTheme="minorEastAsia" w:hAnsiTheme="minorHAnsi" w:cstheme="minorBidi"/>
                <w:sz w:val="22"/>
                <w:szCs w:val="22"/>
              </w:rPr>
              <w:t>A great salesperson is a great listener</w:t>
            </w:r>
          </w:p>
          <w:p w14:paraId="16448897" w14:textId="77777777" w:rsidR="00890D5F" w:rsidRDefault="00890D5F" w:rsidP="00890D5F">
            <w:pPr>
              <w:pStyle w:val="NormalWeb"/>
              <w:numPr>
                <w:ilvl w:val="0"/>
                <w:numId w:val="28"/>
              </w:numPr>
              <w:spacing w:before="0" w:beforeAutospacing="0" w:after="0" w:afterAutospacing="0"/>
              <w:rPr>
                <w:rFonts w:asciiTheme="minorHAnsi" w:eastAsiaTheme="minorEastAsia" w:hAnsiTheme="minorHAnsi" w:cstheme="minorBidi"/>
                <w:sz w:val="22"/>
                <w:szCs w:val="22"/>
              </w:rPr>
            </w:pPr>
            <w:r>
              <w:rPr>
                <w:rFonts w:asciiTheme="minorHAnsi" w:eastAsiaTheme="minorEastAsia" w:hAnsiTheme="minorHAnsi" w:cstheme="minorBidi"/>
                <w:sz w:val="22"/>
                <w:szCs w:val="22"/>
              </w:rPr>
              <w:t>Open, Leading and Closed questions, pressure for a result</w:t>
            </w:r>
          </w:p>
          <w:p w14:paraId="5E38BE21" w14:textId="43FD35AB" w:rsidR="007B5B6A" w:rsidRPr="00CA1E26" w:rsidRDefault="00890D5F" w:rsidP="00CA1E26">
            <w:pPr>
              <w:pStyle w:val="NormalWeb"/>
              <w:numPr>
                <w:ilvl w:val="0"/>
                <w:numId w:val="28"/>
              </w:numPr>
              <w:spacing w:before="0" w:beforeAutospacing="0" w:after="0" w:afterAutospacing="0"/>
              <w:rPr>
                <w:rFonts w:asciiTheme="minorHAnsi" w:eastAsiaTheme="minorEastAsia" w:hAnsiTheme="minorHAnsi" w:cstheme="minorBidi"/>
                <w:sz w:val="22"/>
                <w:szCs w:val="22"/>
              </w:rPr>
            </w:pPr>
            <w:r>
              <w:rPr>
                <w:rFonts w:asciiTheme="minorHAnsi" w:eastAsiaTheme="minorEastAsia" w:hAnsiTheme="minorHAnsi" w:cstheme="minorBidi"/>
                <w:sz w:val="22"/>
                <w:szCs w:val="22"/>
              </w:rPr>
              <w:t>The Yes and No challenge</w:t>
            </w:r>
          </w:p>
        </w:tc>
      </w:tr>
      <w:tr w:rsidR="00890D5F" w14:paraId="2CA073F3" w14:textId="77777777" w:rsidTr="007B5B6A">
        <w:trPr>
          <w:trHeight w:val="249"/>
        </w:trPr>
        <w:tc>
          <w:tcPr>
            <w:tcW w:w="1282" w:type="dxa"/>
          </w:tcPr>
          <w:p w14:paraId="367019FD" w14:textId="77777777" w:rsidR="00890D5F" w:rsidRPr="007B5B6A" w:rsidRDefault="00890D5F" w:rsidP="007B5B6A">
            <w:pPr>
              <w:spacing w:after="0"/>
              <w:rPr>
                <w:b/>
                <w:bCs/>
                <w:i/>
                <w:iCs/>
                <w:color w:val="5B9BD5" w:themeColor="accent1"/>
                <w:sz w:val="18"/>
                <w:szCs w:val="18"/>
              </w:rPr>
            </w:pPr>
            <w:r w:rsidRPr="007B5B6A">
              <w:rPr>
                <w:b/>
                <w:bCs/>
                <w:i/>
                <w:iCs/>
                <w:color w:val="FF0000"/>
                <w:sz w:val="18"/>
                <w:szCs w:val="18"/>
              </w:rPr>
              <w:t>11:00</w:t>
            </w:r>
          </w:p>
        </w:tc>
        <w:tc>
          <w:tcPr>
            <w:tcW w:w="7356" w:type="dxa"/>
          </w:tcPr>
          <w:p w14:paraId="05A1D621" w14:textId="77777777" w:rsidR="00890D5F" w:rsidRPr="007B5B6A" w:rsidRDefault="00890D5F" w:rsidP="007B5B6A">
            <w:pPr>
              <w:spacing w:after="0"/>
              <w:rPr>
                <w:i/>
                <w:iCs/>
                <w:color w:val="FF0000"/>
                <w:sz w:val="18"/>
                <w:szCs w:val="18"/>
              </w:rPr>
            </w:pPr>
            <w:r w:rsidRPr="007B5B6A">
              <w:rPr>
                <w:i/>
                <w:iCs/>
                <w:color w:val="FF0000"/>
                <w:sz w:val="18"/>
                <w:szCs w:val="18"/>
              </w:rPr>
              <w:t>Tea and Coffee</w:t>
            </w:r>
          </w:p>
        </w:tc>
      </w:tr>
      <w:tr w:rsidR="00890D5F" w14:paraId="6477828E" w14:textId="77777777" w:rsidTr="00BD36A8">
        <w:trPr>
          <w:trHeight w:val="1607"/>
        </w:trPr>
        <w:tc>
          <w:tcPr>
            <w:tcW w:w="1282" w:type="dxa"/>
          </w:tcPr>
          <w:p w14:paraId="228D0174" w14:textId="77777777" w:rsidR="00890D5F" w:rsidRDefault="00890D5F" w:rsidP="00CA1E26">
            <w:pPr>
              <w:spacing w:after="0"/>
              <w:rPr>
                <w:b/>
                <w:bCs/>
                <w:color w:val="5B9BD5" w:themeColor="accent1"/>
                <w:sz w:val="28"/>
                <w:szCs w:val="28"/>
              </w:rPr>
            </w:pPr>
            <w:r w:rsidRPr="7ECFB94B">
              <w:rPr>
                <w:b/>
                <w:bCs/>
                <w:color w:val="5B9BD5" w:themeColor="accent1"/>
                <w:sz w:val="28"/>
                <w:szCs w:val="28"/>
              </w:rPr>
              <w:t>11:15</w:t>
            </w:r>
          </w:p>
          <w:p w14:paraId="167D8042" w14:textId="77777777" w:rsidR="00890D5F" w:rsidRDefault="00890D5F" w:rsidP="00CA1E26">
            <w:pPr>
              <w:spacing w:after="0"/>
              <w:rPr>
                <w:b/>
                <w:color w:val="5B9BD5" w:themeColor="accent1"/>
                <w:sz w:val="28"/>
                <w:szCs w:val="28"/>
              </w:rPr>
            </w:pPr>
          </w:p>
          <w:p w14:paraId="1BE37908" w14:textId="458B3DEC" w:rsidR="00890D5F" w:rsidRDefault="00890D5F" w:rsidP="00CA1E26">
            <w:pPr>
              <w:spacing w:after="0"/>
              <w:rPr>
                <w:b/>
                <w:bCs/>
                <w:color w:val="5B9BD5" w:themeColor="accent1"/>
                <w:sz w:val="28"/>
                <w:szCs w:val="28"/>
              </w:rPr>
            </w:pPr>
          </w:p>
        </w:tc>
        <w:tc>
          <w:tcPr>
            <w:tcW w:w="7356" w:type="dxa"/>
          </w:tcPr>
          <w:p w14:paraId="00A6ED98" w14:textId="77777777" w:rsidR="00890D5F" w:rsidRPr="00640919" w:rsidRDefault="00890D5F" w:rsidP="00CA1E26">
            <w:pPr>
              <w:spacing w:after="0"/>
              <w:rPr>
                <w:rFonts w:eastAsiaTheme="minorEastAsia" w:cstheme="minorHAnsi"/>
                <w:b/>
              </w:rPr>
            </w:pPr>
            <w:r w:rsidRPr="00640919">
              <w:rPr>
                <w:rFonts w:eastAsiaTheme="minorEastAsia" w:cstheme="minorHAnsi"/>
                <w:b/>
              </w:rPr>
              <w:t>HOW WE COMMUNICATE</w:t>
            </w:r>
          </w:p>
          <w:p w14:paraId="1EF590D9" w14:textId="77777777" w:rsidR="00890D5F" w:rsidRPr="00640919" w:rsidRDefault="00890D5F" w:rsidP="00CA1E26">
            <w:pPr>
              <w:pStyle w:val="ListParagraph"/>
              <w:numPr>
                <w:ilvl w:val="0"/>
                <w:numId w:val="28"/>
              </w:numPr>
              <w:contextualSpacing/>
              <w:rPr>
                <w:rFonts w:asciiTheme="minorHAnsi" w:eastAsiaTheme="minorEastAsia" w:hAnsiTheme="minorHAnsi" w:cstheme="minorHAnsi"/>
              </w:rPr>
            </w:pPr>
            <w:r w:rsidRPr="00640919">
              <w:rPr>
                <w:rFonts w:asciiTheme="minorHAnsi" w:eastAsiaTheme="minorEastAsia" w:hAnsiTheme="minorHAnsi" w:cstheme="minorHAnsi"/>
              </w:rPr>
              <w:t>The Words, Tone and Body Language the relative impact</w:t>
            </w:r>
          </w:p>
          <w:p w14:paraId="4DC2AA40" w14:textId="77777777" w:rsidR="00890D5F" w:rsidRPr="00640919" w:rsidRDefault="00890D5F" w:rsidP="00CA1E26">
            <w:pPr>
              <w:pStyle w:val="ListParagraph"/>
              <w:numPr>
                <w:ilvl w:val="0"/>
                <w:numId w:val="28"/>
              </w:numPr>
              <w:contextualSpacing/>
              <w:rPr>
                <w:rFonts w:asciiTheme="minorHAnsi" w:eastAsiaTheme="minorEastAsia" w:hAnsiTheme="minorHAnsi" w:cstheme="minorHAnsi"/>
              </w:rPr>
            </w:pPr>
            <w:r w:rsidRPr="00640919">
              <w:rPr>
                <w:rFonts w:asciiTheme="minorHAnsi" w:eastAsiaTheme="minorEastAsia" w:hAnsiTheme="minorHAnsi" w:cstheme="minorHAnsi"/>
              </w:rPr>
              <w:t>Behaviour types:  Aggressive, Passive and Assertive: W,T &amp; BL for each type and how best to deal with each type</w:t>
            </w:r>
          </w:p>
          <w:p w14:paraId="400A414A" w14:textId="77777777" w:rsidR="00890D5F" w:rsidRPr="00734779" w:rsidRDefault="00890D5F" w:rsidP="00CA1E26">
            <w:pPr>
              <w:pStyle w:val="ListParagraph"/>
              <w:numPr>
                <w:ilvl w:val="0"/>
                <w:numId w:val="28"/>
              </w:numPr>
              <w:contextualSpacing/>
              <w:rPr>
                <w:rFonts w:asciiTheme="minorHAnsi" w:eastAsiaTheme="minorEastAsia" w:hAnsiTheme="minorHAnsi" w:cstheme="minorBidi"/>
              </w:rPr>
            </w:pPr>
            <w:r w:rsidRPr="00F72AF8">
              <w:rPr>
                <w:rFonts w:asciiTheme="minorHAnsi" w:eastAsiaTheme="minorEastAsia" w:hAnsiTheme="minorHAnsi" w:cstheme="minorHAnsi"/>
              </w:rPr>
              <w:t xml:space="preserve">Exercise: </w:t>
            </w:r>
            <w:r w:rsidRPr="00F55AE4">
              <w:rPr>
                <w:rFonts w:asciiTheme="minorHAnsi" w:eastAsiaTheme="minorEastAsia" w:hAnsiTheme="minorHAnsi" w:cstheme="minorHAnsi"/>
                <w:b/>
                <w:i/>
              </w:rPr>
              <w:t>Developing Your Assertiveness</w:t>
            </w:r>
          </w:p>
        </w:tc>
      </w:tr>
      <w:tr w:rsidR="00890D5F" w14:paraId="55571437" w14:textId="77777777" w:rsidTr="00BD36A8">
        <w:trPr>
          <w:trHeight w:val="697"/>
        </w:trPr>
        <w:tc>
          <w:tcPr>
            <w:tcW w:w="1282" w:type="dxa"/>
          </w:tcPr>
          <w:p w14:paraId="57D87726" w14:textId="77777777" w:rsidR="00890D5F" w:rsidRDefault="00890D5F" w:rsidP="00CA1E26">
            <w:pPr>
              <w:spacing w:after="0"/>
              <w:rPr>
                <w:b/>
                <w:bCs/>
                <w:color w:val="5B9BD5" w:themeColor="accent1"/>
                <w:sz w:val="28"/>
                <w:szCs w:val="28"/>
              </w:rPr>
            </w:pPr>
            <w:r>
              <w:rPr>
                <w:b/>
                <w:bCs/>
                <w:color w:val="5B9BD5" w:themeColor="accent1"/>
                <w:sz w:val="28"/>
                <w:szCs w:val="28"/>
              </w:rPr>
              <w:t>12:00</w:t>
            </w:r>
          </w:p>
        </w:tc>
        <w:tc>
          <w:tcPr>
            <w:tcW w:w="7356" w:type="dxa"/>
          </w:tcPr>
          <w:p w14:paraId="265FC66C" w14:textId="77777777" w:rsidR="00890D5F" w:rsidRPr="00542C8A" w:rsidRDefault="00890D5F" w:rsidP="00CA1E26">
            <w:pPr>
              <w:spacing w:after="0"/>
              <w:rPr>
                <w:rFonts w:asciiTheme="minorHAnsi" w:eastAsiaTheme="minorEastAsia" w:hAnsiTheme="minorHAnsi" w:cstheme="minorHAnsi"/>
                <w:b/>
              </w:rPr>
            </w:pPr>
            <w:r w:rsidRPr="00542C8A">
              <w:rPr>
                <w:rFonts w:asciiTheme="minorHAnsi" w:eastAsiaTheme="minorEastAsia" w:hAnsiTheme="minorHAnsi" w:cstheme="minorHAnsi"/>
                <w:b/>
              </w:rPr>
              <w:t>Scenario, dealing with your difficult customer</w:t>
            </w:r>
          </w:p>
          <w:p w14:paraId="434BDA00" w14:textId="77777777" w:rsidR="00890D5F" w:rsidRPr="00542C8A" w:rsidRDefault="00890D5F" w:rsidP="00CA1E26">
            <w:pPr>
              <w:pStyle w:val="ListParagraph"/>
              <w:numPr>
                <w:ilvl w:val="0"/>
                <w:numId w:val="28"/>
              </w:numPr>
              <w:contextualSpacing/>
              <w:rPr>
                <w:rFonts w:asciiTheme="minorHAnsi" w:hAnsiTheme="minorHAnsi" w:cstheme="minorHAnsi"/>
                <w:color w:val="5B9BD5" w:themeColor="accent1"/>
              </w:rPr>
            </w:pPr>
            <w:r w:rsidRPr="00542C8A">
              <w:rPr>
                <w:rFonts w:asciiTheme="minorHAnsi" w:eastAsiaTheme="minorEastAsia" w:hAnsiTheme="minorHAnsi" w:cstheme="minorHAnsi"/>
              </w:rPr>
              <w:t xml:space="preserve">Control your performance not the outcome </w:t>
            </w:r>
          </w:p>
          <w:p w14:paraId="4FF717C1" w14:textId="77777777" w:rsidR="00890D5F" w:rsidRPr="00542C8A" w:rsidRDefault="00890D5F" w:rsidP="00CA1E26">
            <w:pPr>
              <w:pStyle w:val="ListParagraph"/>
              <w:numPr>
                <w:ilvl w:val="0"/>
                <w:numId w:val="28"/>
              </w:numPr>
              <w:contextualSpacing/>
              <w:rPr>
                <w:rFonts w:asciiTheme="minorHAnsi" w:hAnsiTheme="minorHAnsi" w:cstheme="minorHAnsi"/>
                <w:color w:val="5B9BD5" w:themeColor="accent1"/>
              </w:rPr>
            </w:pPr>
            <w:r w:rsidRPr="00542C8A">
              <w:rPr>
                <w:rFonts w:asciiTheme="minorHAnsi" w:eastAsiaTheme="minorEastAsia" w:hAnsiTheme="minorHAnsi" w:cstheme="minorHAnsi"/>
              </w:rPr>
              <w:t>Locus of control, the Starbuck’s way  LATTE</w:t>
            </w:r>
          </w:p>
        </w:tc>
      </w:tr>
      <w:tr w:rsidR="00890D5F" w:rsidRPr="0072371A" w14:paraId="7B0E3DE4" w14:textId="77777777" w:rsidTr="007B5B6A">
        <w:trPr>
          <w:trHeight w:val="265"/>
        </w:trPr>
        <w:tc>
          <w:tcPr>
            <w:tcW w:w="1282" w:type="dxa"/>
          </w:tcPr>
          <w:p w14:paraId="08AF584D" w14:textId="77777777" w:rsidR="00890D5F" w:rsidRPr="007B5B6A" w:rsidRDefault="00890D5F" w:rsidP="007B5B6A">
            <w:pPr>
              <w:spacing w:after="0"/>
              <w:rPr>
                <w:b/>
                <w:bCs/>
                <w:i/>
                <w:iCs/>
                <w:color w:val="FF0000"/>
                <w:sz w:val="18"/>
                <w:szCs w:val="18"/>
              </w:rPr>
            </w:pPr>
            <w:r w:rsidRPr="007B5B6A">
              <w:rPr>
                <w:b/>
                <w:bCs/>
                <w:i/>
                <w:iCs/>
                <w:color w:val="FF0000"/>
                <w:sz w:val="18"/>
                <w:szCs w:val="18"/>
              </w:rPr>
              <w:t>13:00</w:t>
            </w:r>
          </w:p>
        </w:tc>
        <w:tc>
          <w:tcPr>
            <w:tcW w:w="7356" w:type="dxa"/>
          </w:tcPr>
          <w:p w14:paraId="49DB3F0A" w14:textId="77777777" w:rsidR="00890D5F" w:rsidRPr="00AB06DB" w:rsidRDefault="00890D5F" w:rsidP="007B5B6A">
            <w:pPr>
              <w:spacing w:after="0"/>
              <w:rPr>
                <w:b/>
                <w:bCs/>
                <w:i/>
                <w:iCs/>
                <w:color w:val="5B9BD5" w:themeColor="accent1"/>
              </w:rPr>
            </w:pPr>
            <w:r w:rsidRPr="007B5B6A">
              <w:rPr>
                <w:b/>
                <w:bCs/>
                <w:i/>
                <w:iCs/>
                <w:color w:val="FF0000"/>
                <w:sz w:val="18"/>
                <w:szCs w:val="18"/>
              </w:rPr>
              <w:t>Lunch</w:t>
            </w:r>
          </w:p>
        </w:tc>
      </w:tr>
    </w:tbl>
    <w:tbl>
      <w:tblPr>
        <w:tblStyle w:val="TableGrid"/>
        <w:tblW w:w="8642" w:type="dxa"/>
        <w:tblLook w:val="04A0" w:firstRow="1" w:lastRow="0" w:firstColumn="1" w:lastColumn="0" w:noHBand="0" w:noVBand="1"/>
      </w:tblPr>
      <w:tblGrid>
        <w:gridCol w:w="1269"/>
        <w:gridCol w:w="7373"/>
      </w:tblGrid>
      <w:tr w:rsidR="00C71224" w14:paraId="162F6F4E" w14:textId="77777777" w:rsidTr="00BD36A8">
        <w:trPr>
          <w:trHeight w:val="630"/>
        </w:trPr>
        <w:tc>
          <w:tcPr>
            <w:tcW w:w="1269" w:type="dxa"/>
          </w:tcPr>
          <w:p w14:paraId="4D2B66F9" w14:textId="77777777" w:rsidR="00C71224" w:rsidRDefault="00C71224" w:rsidP="007B5B6A">
            <w:pPr>
              <w:spacing w:after="0"/>
              <w:rPr>
                <w:b/>
                <w:bCs/>
                <w:color w:val="5B9BD5" w:themeColor="accent1"/>
                <w:sz w:val="28"/>
                <w:szCs w:val="28"/>
              </w:rPr>
            </w:pPr>
            <w:r w:rsidRPr="7ECFB94B">
              <w:rPr>
                <w:b/>
                <w:bCs/>
                <w:color w:val="5B9BD5" w:themeColor="accent1"/>
                <w:sz w:val="28"/>
                <w:szCs w:val="28"/>
              </w:rPr>
              <w:t>13:45</w:t>
            </w:r>
          </w:p>
        </w:tc>
        <w:tc>
          <w:tcPr>
            <w:tcW w:w="7373" w:type="dxa"/>
          </w:tcPr>
          <w:p w14:paraId="2A86E66E" w14:textId="29CD1340" w:rsidR="00C71224" w:rsidRPr="00CA1E26" w:rsidRDefault="00C71224" w:rsidP="007B5B6A">
            <w:pPr>
              <w:spacing w:after="0"/>
              <w:jc w:val="both"/>
              <w:rPr>
                <w:b/>
                <w:sz w:val="24"/>
                <w:szCs w:val="24"/>
              </w:rPr>
            </w:pPr>
            <w:r w:rsidRPr="00C66996">
              <w:rPr>
                <w:b/>
                <w:sz w:val="24"/>
                <w:szCs w:val="24"/>
              </w:rPr>
              <w:t>CUSTOMER RELATIONSHIP MANAGEMENT</w:t>
            </w:r>
          </w:p>
          <w:p w14:paraId="1442C8C1" w14:textId="7B16310C" w:rsidR="00C71224" w:rsidRPr="00A356EA" w:rsidRDefault="00C71224" w:rsidP="007B5B6A">
            <w:pPr>
              <w:pStyle w:val="ListParagraph"/>
              <w:numPr>
                <w:ilvl w:val="0"/>
                <w:numId w:val="28"/>
              </w:numPr>
              <w:contextualSpacing/>
              <w:jc w:val="both"/>
              <w:rPr>
                <w:rFonts w:asciiTheme="minorHAnsi" w:hAnsiTheme="minorHAnsi" w:cstheme="minorHAnsi"/>
                <w:b/>
                <w:bCs/>
                <w:color w:val="5B9BD5" w:themeColor="accent1"/>
              </w:rPr>
            </w:pPr>
            <w:r w:rsidRPr="00A356EA">
              <w:rPr>
                <w:rFonts w:asciiTheme="minorHAnsi" w:hAnsiTheme="minorHAnsi" w:cstheme="minorHAnsi"/>
              </w:rPr>
              <w:t>Building the customer centric culture</w:t>
            </w:r>
            <w:r w:rsidR="007B5B6A">
              <w:rPr>
                <w:rFonts w:asciiTheme="minorHAnsi" w:hAnsiTheme="minorHAnsi" w:cstheme="minorHAnsi"/>
              </w:rPr>
              <w:t>/mindset</w:t>
            </w:r>
            <w:r w:rsidRPr="00A356EA">
              <w:rPr>
                <w:rFonts w:asciiTheme="minorHAnsi" w:hAnsiTheme="minorHAnsi" w:cstheme="minorHAnsi"/>
              </w:rPr>
              <w:t xml:space="preserve"> </w:t>
            </w:r>
          </w:p>
          <w:p w14:paraId="611C4FD4" w14:textId="77777777" w:rsidR="00C71224" w:rsidRPr="00A356EA" w:rsidRDefault="00C71224" w:rsidP="007B5B6A">
            <w:pPr>
              <w:pStyle w:val="ListParagraph"/>
              <w:numPr>
                <w:ilvl w:val="0"/>
                <w:numId w:val="28"/>
              </w:numPr>
              <w:contextualSpacing/>
              <w:jc w:val="both"/>
              <w:rPr>
                <w:b/>
                <w:bCs/>
                <w:color w:val="5B9BD5" w:themeColor="accent1"/>
                <w:sz w:val="28"/>
                <w:szCs w:val="28"/>
              </w:rPr>
            </w:pPr>
            <w:r w:rsidRPr="00A356EA">
              <w:rPr>
                <w:rFonts w:asciiTheme="minorHAnsi" w:hAnsiTheme="minorHAnsi" w:cstheme="minorHAnsi"/>
              </w:rPr>
              <w:t>What should we collectively focus on to improve CRM</w:t>
            </w:r>
          </w:p>
        </w:tc>
      </w:tr>
      <w:tr w:rsidR="00C71224" w14:paraId="0A1E46FC" w14:textId="77777777" w:rsidTr="00BD36A8">
        <w:trPr>
          <w:trHeight w:val="979"/>
        </w:trPr>
        <w:tc>
          <w:tcPr>
            <w:tcW w:w="1269" w:type="dxa"/>
          </w:tcPr>
          <w:p w14:paraId="34CDBD68" w14:textId="77777777" w:rsidR="00C71224" w:rsidRDefault="00C71224" w:rsidP="00BD36A8">
            <w:pPr>
              <w:rPr>
                <w:b/>
                <w:bCs/>
                <w:color w:val="5B9BD5" w:themeColor="accent1"/>
                <w:sz w:val="28"/>
                <w:szCs w:val="28"/>
              </w:rPr>
            </w:pPr>
            <w:r>
              <w:rPr>
                <w:b/>
                <w:bCs/>
                <w:color w:val="5B9BD5" w:themeColor="accent1"/>
                <w:sz w:val="28"/>
                <w:szCs w:val="28"/>
              </w:rPr>
              <w:t>14:30</w:t>
            </w:r>
          </w:p>
        </w:tc>
        <w:tc>
          <w:tcPr>
            <w:tcW w:w="7373" w:type="dxa"/>
          </w:tcPr>
          <w:p w14:paraId="53E80FDA" w14:textId="77777777" w:rsidR="00C71224" w:rsidRPr="00EA17B7" w:rsidRDefault="00C71224" w:rsidP="007B5B6A">
            <w:pPr>
              <w:spacing w:after="0"/>
              <w:rPr>
                <w:rFonts w:cstheme="minorHAnsi"/>
                <w:b/>
                <w:i/>
              </w:rPr>
            </w:pPr>
            <w:r w:rsidRPr="00F72AF8">
              <w:t>Exercise</w:t>
            </w:r>
            <w:r w:rsidRPr="00EA17B7">
              <w:t xml:space="preserve">: </w:t>
            </w:r>
            <w:r w:rsidRPr="00EA17B7">
              <w:rPr>
                <w:b/>
                <w:i/>
              </w:rPr>
              <w:t>Flipchart Sheet 1: The high performing Sales Person in your company</w:t>
            </w:r>
            <w:r w:rsidRPr="00EA17B7">
              <w:rPr>
                <w:rFonts w:cstheme="minorHAnsi"/>
                <w:b/>
                <w:i/>
              </w:rPr>
              <w:t>.</w:t>
            </w:r>
          </w:p>
          <w:p w14:paraId="08B50C92" w14:textId="77777777" w:rsidR="00C71224" w:rsidRPr="00EA17B7" w:rsidRDefault="00C71224" w:rsidP="007B5B6A">
            <w:pPr>
              <w:spacing w:after="0"/>
              <w:rPr>
                <w:rFonts w:cstheme="minorHAnsi"/>
                <w:b/>
                <w:i/>
              </w:rPr>
            </w:pPr>
            <w:r w:rsidRPr="00EA17B7">
              <w:rPr>
                <w:rFonts w:cstheme="minorHAnsi"/>
                <w:b/>
                <w:i/>
              </w:rPr>
              <w:t>Profile him/her with respect to their:  Skills, Knowledge, Behaviours and mind-set.</w:t>
            </w:r>
          </w:p>
          <w:p w14:paraId="24AFDF82" w14:textId="77777777" w:rsidR="00C71224" w:rsidRPr="00A356EA" w:rsidRDefault="00C71224" w:rsidP="007B5B6A">
            <w:pPr>
              <w:pStyle w:val="ListParagraph"/>
              <w:numPr>
                <w:ilvl w:val="0"/>
                <w:numId w:val="28"/>
              </w:numPr>
              <w:contextualSpacing/>
              <w:rPr>
                <w:rFonts w:cstheme="minorHAnsi"/>
              </w:rPr>
            </w:pPr>
            <w:r w:rsidRPr="00A356EA">
              <w:rPr>
                <w:rFonts w:asciiTheme="minorHAnsi" w:hAnsiTheme="minorHAnsi" w:cstheme="minorHAnsi"/>
              </w:rPr>
              <w:t>What is most critical and why?</w:t>
            </w:r>
          </w:p>
        </w:tc>
      </w:tr>
      <w:tr w:rsidR="00C71224" w14:paraId="2F9DCDB4" w14:textId="77777777" w:rsidTr="00CA1E26">
        <w:trPr>
          <w:trHeight w:val="269"/>
        </w:trPr>
        <w:tc>
          <w:tcPr>
            <w:tcW w:w="1269" w:type="dxa"/>
          </w:tcPr>
          <w:p w14:paraId="4695F355" w14:textId="77777777" w:rsidR="00C71224" w:rsidRPr="00CA1E26" w:rsidRDefault="00C71224" w:rsidP="007B5B6A">
            <w:pPr>
              <w:spacing w:after="0"/>
              <w:rPr>
                <w:i/>
                <w:color w:val="5B9BD5" w:themeColor="accent1"/>
                <w:sz w:val="18"/>
                <w:szCs w:val="18"/>
              </w:rPr>
            </w:pPr>
            <w:r w:rsidRPr="00CA1E26">
              <w:rPr>
                <w:i/>
                <w:color w:val="FF0000"/>
                <w:sz w:val="18"/>
                <w:szCs w:val="18"/>
              </w:rPr>
              <w:t>15:00</w:t>
            </w:r>
          </w:p>
        </w:tc>
        <w:tc>
          <w:tcPr>
            <w:tcW w:w="7373" w:type="dxa"/>
          </w:tcPr>
          <w:p w14:paraId="01A4F028" w14:textId="77777777" w:rsidR="00C71224" w:rsidRPr="00CA1E26" w:rsidRDefault="00C71224" w:rsidP="007B5B6A">
            <w:pPr>
              <w:spacing w:after="0"/>
              <w:rPr>
                <w:i/>
                <w:color w:val="5B9BD5" w:themeColor="accent1"/>
                <w:sz w:val="18"/>
                <w:szCs w:val="18"/>
              </w:rPr>
            </w:pPr>
            <w:r w:rsidRPr="00CA1E26">
              <w:rPr>
                <w:i/>
                <w:color w:val="FF0000"/>
                <w:sz w:val="18"/>
                <w:szCs w:val="18"/>
              </w:rPr>
              <w:t>5 minute break</w:t>
            </w:r>
          </w:p>
        </w:tc>
      </w:tr>
      <w:tr w:rsidR="00C71224" w14:paraId="09BD5721" w14:textId="77777777" w:rsidTr="00BD36A8">
        <w:trPr>
          <w:trHeight w:val="690"/>
        </w:trPr>
        <w:tc>
          <w:tcPr>
            <w:tcW w:w="1269" w:type="dxa"/>
          </w:tcPr>
          <w:p w14:paraId="53E93B72" w14:textId="77777777" w:rsidR="00C71224" w:rsidRDefault="00C71224" w:rsidP="007B5B6A">
            <w:pPr>
              <w:spacing w:after="0"/>
              <w:rPr>
                <w:b/>
                <w:bCs/>
                <w:color w:val="5B9BD5" w:themeColor="accent1"/>
                <w:sz w:val="28"/>
                <w:szCs w:val="28"/>
              </w:rPr>
            </w:pPr>
            <w:r>
              <w:rPr>
                <w:b/>
                <w:bCs/>
                <w:color w:val="5B9BD5" w:themeColor="accent1"/>
                <w:sz w:val="28"/>
                <w:szCs w:val="28"/>
              </w:rPr>
              <w:t>15:05</w:t>
            </w:r>
          </w:p>
        </w:tc>
        <w:tc>
          <w:tcPr>
            <w:tcW w:w="7373" w:type="dxa"/>
          </w:tcPr>
          <w:p w14:paraId="359A6D94" w14:textId="77777777" w:rsidR="00C71224" w:rsidRDefault="00C71224" w:rsidP="007B5B6A">
            <w:pPr>
              <w:spacing w:after="0"/>
              <w:rPr>
                <w:sz w:val="24"/>
                <w:szCs w:val="24"/>
              </w:rPr>
            </w:pPr>
            <w:r>
              <w:rPr>
                <w:sz w:val="24"/>
                <w:szCs w:val="24"/>
              </w:rPr>
              <w:t>Review steps 1 to 3 in the Track Selling System:</w:t>
            </w:r>
          </w:p>
          <w:p w14:paraId="006A8ACE" w14:textId="77777777" w:rsidR="00C71224" w:rsidRPr="005767DB" w:rsidRDefault="00C71224" w:rsidP="007B5B6A">
            <w:pPr>
              <w:pStyle w:val="ListParagraph"/>
              <w:numPr>
                <w:ilvl w:val="0"/>
                <w:numId w:val="28"/>
              </w:numPr>
              <w:contextualSpacing/>
              <w:rPr>
                <w:rFonts w:asciiTheme="minorHAnsi" w:hAnsiTheme="minorHAnsi" w:cstheme="minorHAnsi"/>
              </w:rPr>
            </w:pPr>
            <w:r w:rsidRPr="005767DB">
              <w:rPr>
                <w:rFonts w:asciiTheme="minorHAnsi" w:hAnsiTheme="minorHAnsi" w:cstheme="minorHAnsi"/>
              </w:rPr>
              <w:t>Why the steps: slow down, structure, a framework to sell within, helps the performance</w:t>
            </w:r>
          </w:p>
          <w:p w14:paraId="125BB19E" w14:textId="77777777" w:rsidR="00C71224" w:rsidRPr="005767DB" w:rsidRDefault="00C71224" w:rsidP="007B5B6A">
            <w:pPr>
              <w:pStyle w:val="ListParagraph"/>
              <w:numPr>
                <w:ilvl w:val="0"/>
                <w:numId w:val="28"/>
              </w:numPr>
              <w:contextualSpacing/>
              <w:rPr>
                <w:rFonts w:asciiTheme="minorHAnsi" w:hAnsiTheme="minorHAnsi" w:cstheme="minorHAnsi"/>
              </w:rPr>
            </w:pPr>
            <w:r w:rsidRPr="005767DB">
              <w:rPr>
                <w:rFonts w:asciiTheme="minorHAnsi" w:hAnsiTheme="minorHAnsi" w:cstheme="minorHAnsi"/>
              </w:rPr>
              <w:t>Agree who you are selling to</w:t>
            </w:r>
          </w:p>
          <w:p w14:paraId="62B9B764" w14:textId="77777777" w:rsidR="00C71224" w:rsidRPr="005767DB" w:rsidRDefault="00C71224" w:rsidP="007B5B6A">
            <w:pPr>
              <w:pStyle w:val="ListParagraph"/>
              <w:numPr>
                <w:ilvl w:val="0"/>
                <w:numId w:val="28"/>
              </w:numPr>
              <w:contextualSpacing/>
              <w:rPr>
                <w:rFonts w:asciiTheme="minorHAnsi" w:hAnsiTheme="minorHAnsi" w:cstheme="minorHAnsi"/>
              </w:rPr>
            </w:pPr>
            <w:r w:rsidRPr="005767DB">
              <w:rPr>
                <w:rFonts w:asciiTheme="minorHAnsi" w:hAnsiTheme="minorHAnsi" w:cstheme="minorHAnsi"/>
              </w:rPr>
              <w:t>Clarify your Approach, Qualification and Agreement on Need</w:t>
            </w:r>
          </w:p>
        </w:tc>
      </w:tr>
      <w:tr w:rsidR="00C71224" w14:paraId="56108681" w14:textId="77777777" w:rsidTr="00BD36A8">
        <w:trPr>
          <w:trHeight w:val="690"/>
        </w:trPr>
        <w:tc>
          <w:tcPr>
            <w:tcW w:w="1269" w:type="dxa"/>
          </w:tcPr>
          <w:p w14:paraId="3FC4360D" w14:textId="77777777" w:rsidR="00C71224" w:rsidRDefault="00C71224" w:rsidP="00CA1E26">
            <w:pPr>
              <w:spacing w:after="0"/>
              <w:rPr>
                <w:b/>
                <w:bCs/>
                <w:color w:val="5B9BD5" w:themeColor="accent1"/>
                <w:sz w:val="28"/>
                <w:szCs w:val="28"/>
              </w:rPr>
            </w:pPr>
            <w:r>
              <w:rPr>
                <w:b/>
                <w:bCs/>
                <w:color w:val="5B9BD5" w:themeColor="accent1"/>
                <w:sz w:val="28"/>
                <w:szCs w:val="28"/>
              </w:rPr>
              <w:t>15:30</w:t>
            </w:r>
          </w:p>
        </w:tc>
        <w:tc>
          <w:tcPr>
            <w:tcW w:w="7373" w:type="dxa"/>
          </w:tcPr>
          <w:p w14:paraId="655A58E0" w14:textId="59A92B2B" w:rsidR="00C71224" w:rsidRPr="00C06E99" w:rsidRDefault="00C71224" w:rsidP="00CA1E26">
            <w:pPr>
              <w:spacing w:after="0"/>
              <w:jc w:val="both"/>
              <w:rPr>
                <w:sz w:val="24"/>
                <w:szCs w:val="24"/>
              </w:rPr>
            </w:pPr>
            <w:r w:rsidRPr="00F72AF8">
              <w:rPr>
                <w:sz w:val="24"/>
                <w:szCs w:val="24"/>
              </w:rPr>
              <w:t>Exercise:</w:t>
            </w:r>
            <w:r>
              <w:rPr>
                <w:sz w:val="24"/>
                <w:szCs w:val="24"/>
              </w:rPr>
              <w:t xml:space="preserve"> </w:t>
            </w:r>
            <w:r w:rsidRPr="00EA17B7">
              <w:rPr>
                <w:b/>
                <w:i/>
                <w:sz w:val="24"/>
                <w:szCs w:val="24"/>
              </w:rPr>
              <w:t xml:space="preserve">Role Play the first 3 Steps of the Track Selling System </w:t>
            </w:r>
          </w:p>
        </w:tc>
      </w:tr>
      <w:tr w:rsidR="00C71224" w14:paraId="3DBEB32E" w14:textId="77777777" w:rsidTr="00BD36A8">
        <w:trPr>
          <w:trHeight w:val="690"/>
        </w:trPr>
        <w:tc>
          <w:tcPr>
            <w:tcW w:w="1269" w:type="dxa"/>
          </w:tcPr>
          <w:p w14:paraId="5304E9BD" w14:textId="77777777" w:rsidR="00C71224" w:rsidRDefault="00C71224" w:rsidP="00BD36A8">
            <w:pPr>
              <w:rPr>
                <w:b/>
                <w:bCs/>
                <w:color w:val="5B9BD5" w:themeColor="accent1"/>
                <w:sz w:val="28"/>
                <w:szCs w:val="28"/>
              </w:rPr>
            </w:pPr>
            <w:r>
              <w:rPr>
                <w:b/>
                <w:bCs/>
                <w:color w:val="5B9BD5" w:themeColor="accent1"/>
                <w:sz w:val="28"/>
                <w:szCs w:val="28"/>
              </w:rPr>
              <w:t>16:15</w:t>
            </w:r>
          </w:p>
        </w:tc>
        <w:tc>
          <w:tcPr>
            <w:tcW w:w="7373" w:type="dxa"/>
          </w:tcPr>
          <w:p w14:paraId="7E87E08E" w14:textId="0349EC1B" w:rsidR="00C71224" w:rsidRPr="005767DB" w:rsidRDefault="00C71224" w:rsidP="00BD36A8">
            <w:pPr>
              <w:jc w:val="both"/>
              <w:rPr>
                <w:b/>
                <w:i/>
                <w:sz w:val="24"/>
                <w:szCs w:val="28"/>
              </w:rPr>
            </w:pPr>
            <w:r w:rsidRPr="00F72AF8">
              <w:rPr>
                <w:sz w:val="24"/>
                <w:szCs w:val="24"/>
              </w:rPr>
              <w:t>Exercise:</w:t>
            </w:r>
            <w:r>
              <w:rPr>
                <w:sz w:val="24"/>
                <w:szCs w:val="24"/>
              </w:rPr>
              <w:t xml:space="preserve"> </w:t>
            </w:r>
            <w:r w:rsidRPr="00EA17B7">
              <w:rPr>
                <w:b/>
                <w:i/>
                <w:sz w:val="24"/>
                <w:szCs w:val="24"/>
              </w:rPr>
              <w:t>What one thing will you take away</w:t>
            </w:r>
            <w:r w:rsidR="00CA1E26">
              <w:rPr>
                <w:b/>
                <w:i/>
                <w:sz w:val="24"/>
                <w:szCs w:val="24"/>
              </w:rPr>
              <w:t xml:space="preserve"> </w:t>
            </w:r>
            <w:r w:rsidRPr="00EA17B7">
              <w:rPr>
                <w:b/>
                <w:i/>
                <w:sz w:val="24"/>
                <w:szCs w:val="24"/>
              </w:rPr>
              <w:t>and now apply</w:t>
            </w:r>
            <w:r>
              <w:rPr>
                <w:b/>
                <w:i/>
                <w:sz w:val="24"/>
                <w:szCs w:val="24"/>
              </w:rPr>
              <w:t>?</w:t>
            </w:r>
          </w:p>
        </w:tc>
      </w:tr>
    </w:tbl>
    <w:p w14:paraId="06A65A15" w14:textId="018D34AB" w:rsidR="00E042DE" w:rsidRPr="00425700" w:rsidRDefault="00481ABA" w:rsidP="00425700">
      <w:pPr>
        <w:shd w:val="clear" w:color="auto" w:fill="2E74B5" w:themeFill="accent1" w:themeFillShade="BF"/>
        <w:rPr>
          <w:color w:val="FFFFFF" w:themeColor="background1"/>
          <w:sz w:val="28"/>
          <w:szCs w:val="28"/>
        </w:rPr>
      </w:pPr>
      <w:r>
        <w:rPr>
          <w:color w:val="FFFFFF" w:themeColor="background1"/>
          <w:sz w:val="28"/>
          <w:szCs w:val="28"/>
        </w:rPr>
        <w:lastRenderedPageBreak/>
        <w:t xml:space="preserve">WORKSHOP </w:t>
      </w:r>
      <w:r w:rsidR="005164A8">
        <w:rPr>
          <w:color w:val="FFFFFF" w:themeColor="background1"/>
          <w:sz w:val="28"/>
          <w:szCs w:val="28"/>
        </w:rPr>
        <w:t>2</w:t>
      </w:r>
      <w:r w:rsidR="00425700">
        <w:rPr>
          <w:color w:val="FFFFFF" w:themeColor="background1"/>
          <w:sz w:val="28"/>
          <w:szCs w:val="28"/>
        </w:rPr>
        <w:t xml:space="preserve">: </w:t>
      </w:r>
      <w:r w:rsidR="00A645E0">
        <w:rPr>
          <w:color w:val="FFFFFF" w:themeColor="background1"/>
          <w:sz w:val="28"/>
          <w:szCs w:val="28"/>
        </w:rPr>
        <w:t>BRINGING CONVICTION AND IMPROVED CAPABILITIES TO SALES</w:t>
      </w:r>
    </w:p>
    <w:tbl>
      <w:tblPr>
        <w:tblStyle w:val="TableGrid"/>
        <w:tblpPr w:leftFromText="180" w:rightFromText="180" w:vertAnchor="text" w:horzAnchor="margin" w:tblpY="198"/>
        <w:tblW w:w="8638" w:type="dxa"/>
        <w:tblLook w:val="04A0" w:firstRow="1" w:lastRow="0" w:firstColumn="1" w:lastColumn="0" w:noHBand="0" w:noVBand="1"/>
      </w:tblPr>
      <w:tblGrid>
        <w:gridCol w:w="1129"/>
        <w:gridCol w:w="7509"/>
      </w:tblGrid>
      <w:tr w:rsidR="00346A24" w14:paraId="366F3DA4" w14:textId="77777777" w:rsidTr="00BD36A8">
        <w:trPr>
          <w:trHeight w:val="555"/>
        </w:trPr>
        <w:tc>
          <w:tcPr>
            <w:tcW w:w="1129" w:type="dxa"/>
            <w:shd w:val="clear" w:color="auto" w:fill="D5DCE4" w:themeFill="text2" w:themeFillTint="33"/>
          </w:tcPr>
          <w:p w14:paraId="3EB31AE0" w14:textId="77777777" w:rsidR="00346A24" w:rsidRDefault="00346A24" w:rsidP="00BD36A8">
            <w:pPr>
              <w:rPr>
                <w:b/>
                <w:bCs/>
                <w:color w:val="5B9BD5" w:themeColor="accent1"/>
                <w:sz w:val="28"/>
                <w:szCs w:val="28"/>
              </w:rPr>
            </w:pPr>
            <w:r w:rsidRPr="7ECFB94B">
              <w:rPr>
                <w:b/>
                <w:bCs/>
                <w:sz w:val="28"/>
                <w:szCs w:val="28"/>
              </w:rPr>
              <w:t>Time</w:t>
            </w:r>
          </w:p>
        </w:tc>
        <w:tc>
          <w:tcPr>
            <w:tcW w:w="7509" w:type="dxa"/>
            <w:shd w:val="clear" w:color="auto" w:fill="D5DCE4" w:themeFill="text2" w:themeFillTint="33"/>
          </w:tcPr>
          <w:p w14:paraId="781AC7C8" w14:textId="77777777" w:rsidR="00346A24" w:rsidRDefault="00346A24" w:rsidP="00BD36A8">
            <w:pPr>
              <w:rPr>
                <w:b/>
                <w:bCs/>
                <w:color w:val="5B9BD5" w:themeColor="accent1"/>
                <w:sz w:val="28"/>
                <w:szCs w:val="28"/>
              </w:rPr>
            </w:pPr>
            <w:r w:rsidRPr="7ECFB94B">
              <w:rPr>
                <w:b/>
                <w:bCs/>
                <w:sz w:val="28"/>
                <w:szCs w:val="28"/>
              </w:rPr>
              <w:t>Content</w:t>
            </w:r>
          </w:p>
        </w:tc>
      </w:tr>
      <w:tr w:rsidR="00346A24" w14:paraId="7A93A670" w14:textId="77777777" w:rsidTr="00BD36A8">
        <w:trPr>
          <w:trHeight w:val="981"/>
        </w:trPr>
        <w:tc>
          <w:tcPr>
            <w:tcW w:w="1129" w:type="dxa"/>
          </w:tcPr>
          <w:p w14:paraId="649C8B53" w14:textId="77777777" w:rsidR="00346A24" w:rsidRDefault="00346A24" w:rsidP="00CA1E26">
            <w:pPr>
              <w:spacing w:after="0"/>
              <w:rPr>
                <w:b/>
                <w:bCs/>
                <w:color w:val="8496B0" w:themeColor="text2" w:themeTint="99"/>
                <w:sz w:val="28"/>
                <w:szCs w:val="28"/>
              </w:rPr>
            </w:pPr>
            <w:r w:rsidRPr="7ECFB94B">
              <w:rPr>
                <w:b/>
                <w:bCs/>
                <w:color w:val="8496B0" w:themeColor="text2" w:themeTint="99"/>
                <w:sz w:val="28"/>
                <w:szCs w:val="28"/>
              </w:rPr>
              <w:t>9:30</w:t>
            </w:r>
          </w:p>
          <w:p w14:paraId="6499EBAE" w14:textId="77777777" w:rsidR="00346A24" w:rsidRDefault="00346A24" w:rsidP="00CA1E26">
            <w:pPr>
              <w:spacing w:after="0"/>
              <w:rPr>
                <w:b/>
                <w:bCs/>
                <w:color w:val="5B9BD5" w:themeColor="accent1"/>
                <w:sz w:val="28"/>
                <w:szCs w:val="28"/>
              </w:rPr>
            </w:pPr>
          </w:p>
        </w:tc>
        <w:tc>
          <w:tcPr>
            <w:tcW w:w="7509" w:type="dxa"/>
          </w:tcPr>
          <w:p w14:paraId="7FF36E10" w14:textId="77777777" w:rsidR="00346A24" w:rsidRPr="004202A7" w:rsidRDefault="00346A24" w:rsidP="00CA1E26">
            <w:pPr>
              <w:spacing w:after="0"/>
              <w:rPr>
                <w:rFonts w:eastAsiaTheme="minorEastAsia"/>
                <w:b/>
              </w:rPr>
            </w:pPr>
            <w:r>
              <w:rPr>
                <w:rFonts w:eastAsiaTheme="minorEastAsia"/>
                <w:b/>
              </w:rPr>
              <w:t>WELCOME AND APPLICATION</w:t>
            </w:r>
          </w:p>
          <w:p w14:paraId="38D265AE" w14:textId="1EE98994" w:rsidR="00346A24" w:rsidRPr="004202A7" w:rsidRDefault="00346A24" w:rsidP="00CA1E26">
            <w:pPr>
              <w:pStyle w:val="ListParagraph"/>
              <w:numPr>
                <w:ilvl w:val="0"/>
                <w:numId w:val="27"/>
              </w:numPr>
              <w:contextualSpacing/>
              <w:rPr>
                <w:rFonts w:asciiTheme="minorHAnsi" w:eastAsiaTheme="minorEastAsia" w:hAnsiTheme="minorHAnsi" w:cstheme="minorBidi"/>
                <w:color w:val="000000"/>
                <w:kern w:val="24"/>
              </w:rPr>
            </w:pPr>
            <w:r>
              <w:rPr>
                <w:rFonts w:asciiTheme="minorHAnsi" w:eastAsiaTheme="minorEastAsia" w:hAnsiTheme="minorHAnsi" w:cstheme="minorBidi"/>
                <w:color w:val="000000"/>
                <w:kern w:val="24"/>
              </w:rPr>
              <w:t>How did you get on since we met 2 weeks ago:  what worked, what didn’t work, in pa</w:t>
            </w:r>
            <w:r w:rsidR="004649EB">
              <w:rPr>
                <w:rFonts w:asciiTheme="minorHAnsi" w:eastAsiaTheme="minorEastAsia" w:hAnsiTheme="minorHAnsi" w:cstheme="minorBidi"/>
                <w:color w:val="000000"/>
                <w:kern w:val="24"/>
              </w:rPr>
              <w:t>ir</w:t>
            </w:r>
            <w:r>
              <w:rPr>
                <w:rFonts w:asciiTheme="minorHAnsi" w:eastAsiaTheme="minorEastAsia" w:hAnsiTheme="minorHAnsi" w:cstheme="minorBidi"/>
                <w:color w:val="000000"/>
                <w:kern w:val="24"/>
              </w:rPr>
              <w:t>s, contribution from each individual and share collectively</w:t>
            </w:r>
          </w:p>
        </w:tc>
      </w:tr>
      <w:tr w:rsidR="00346A24" w14:paraId="504B9B55" w14:textId="77777777" w:rsidTr="00BD36A8">
        <w:trPr>
          <w:trHeight w:val="549"/>
        </w:trPr>
        <w:tc>
          <w:tcPr>
            <w:tcW w:w="1129" w:type="dxa"/>
          </w:tcPr>
          <w:p w14:paraId="0D651BEA" w14:textId="77777777" w:rsidR="00346A24" w:rsidRDefault="00346A24" w:rsidP="00CA1E26">
            <w:pPr>
              <w:spacing w:after="0"/>
              <w:rPr>
                <w:b/>
                <w:bCs/>
                <w:color w:val="5B9BD5" w:themeColor="accent1"/>
                <w:sz w:val="28"/>
                <w:szCs w:val="28"/>
              </w:rPr>
            </w:pPr>
            <w:r w:rsidRPr="7ECFB94B">
              <w:rPr>
                <w:b/>
                <w:bCs/>
                <w:color w:val="5B9BD5" w:themeColor="accent1"/>
                <w:sz w:val="28"/>
                <w:szCs w:val="28"/>
              </w:rPr>
              <w:t>10:05</w:t>
            </w:r>
          </w:p>
        </w:tc>
        <w:tc>
          <w:tcPr>
            <w:tcW w:w="7509" w:type="dxa"/>
          </w:tcPr>
          <w:p w14:paraId="7AEC91FB" w14:textId="77777777" w:rsidR="00346A24" w:rsidRPr="004202A7" w:rsidRDefault="00346A24" w:rsidP="00CA1E26">
            <w:pPr>
              <w:spacing w:after="0"/>
              <w:rPr>
                <w:rFonts w:eastAsia="+mn-cs,+mn-ea"/>
                <w:b/>
                <w:bCs/>
                <w:color w:val="000000" w:themeColor="text1"/>
              </w:rPr>
            </w:pPr>
            <w:r w:rsidRPr="7E37C2B8">
              <w:rPr>
                <w:rFonts w:eastAsia="+mn-cs,+mn-ea" w:cstheme="minorBidi"/>
                <w:b/>
                <w:bCs/>
                <w:color w:val="000000"/>
                <w:kern w:val="24"/>
              </w:rPr>
              <w:t>THE 6 BUYING MOTIVES APPLIED TO ALLEGRO’S CUSTOMERS’ STAKEHOLDERS:</w:t>
            </w:r>
          </w:p>
          <w:p w14:paraId="2D4878B6" w14:textId="48A33994" w:rsidR="00346A24" w:rsidRPr="00CF0976" w:rsidRDefault="00346A24" w:rsidP="00CF0976">
            <w:pPr>
              <w:pStyle w:val="ListParagraph"/>
              <w:numPr>
                <w:ilvl w:val="0"/>
                <w:numId w:val="28"/>
              </w:numPr>
              <w:contextualSpacing/>
              <w:rPr>
                <w:rFonts w:asciiTheme="minorHAnsi" w:eastAsia="+mn-cs,+mn-ea" w:hAnsiTheme="minorHAnsi" w:cstheme="minorHAnsi"/>
                <w:b/>
                <w:i/>
                <w:color w:val="000000"/>
                <w:kern w:val="24"/>
              </w:rPr>
            </w:pPr>
            <w:r w:rsidRPr="00F72AF8">
              <w:rPr>
                <w:rFonts w:asciiTheme="minorHAnsi" w:eastAsia="+mn-cs,+mn-ea" w:hAnsiTheme="minorHAnsi" w:cstheme="minorHAnsi"/>
                <w:color w:val="000000"/>
                <w:kern w:val="24"/>
              </w:rPr>
              <w:t>Exercise:</w:t>
            </w:r>
            <w:r>
              <w:rPr>
                <w:rFonts w:asciiTheme="minorHAnsi" w:eastAsia="+mn-cs,+mn-ea" w:hAnsiTheme="minorHAnsi" w:cstheme="minorHAnsi"/>
                <w:color w:val="000000"/>
                <w:kern w:val="24"/>
              </w:rPr>
              <w:t xml:space="preserve"> </w:t>
            </w:r>
            <w:r w:rsidRPr="00193EB1">
              <w:rPr>
                <w:rFonts w:asciiTheme="minorHAnsi" w:eastAsia="+mn-cs,+mn-ea" w:hAnsiTheme="minorHAnsi" w:cstheme="minorHAnsi"/>
                <w:b/>
                <w:i/>
                <w:color w:val="000000"/>
                <w:kern w:val="24"/>
              </w:rPr>
              <w:t>In small groups complete the template with the 2 questions: What is the Buying Motive and (the Need) and how does your company: “Fill the Need” every</w:t>
            </w:r>
            <w:r>
              <w:rPr>
                <w:rFonts w:asciiTheme="minorHAnsi" w:eastAsia="+mn-cs,+mn-ea" w:hAnsiTheme="minorHAnsi" w:cstheme="minorHAnsi"/>
                <w:b/>
                <w:i/>
                <w:color w:val="000000"/>
                <w:kern w:val="24"/>
              </w:rPr>
              <w:t xml:space="preserve"> </w:t>
            </w:r>
            <w:r w:rsidRPr="00193EB1">
              <w:rPr>
                <w:rFonts w:asciiTheme="minorHAnsi" w:eastAsia="+mn-cs,+mn-ea" w:hAnsiTheme="minorHAnsi" w:cstheme="minorHAnsi"/>
                <w:b/>
                <w:i/>
                <w:color w:val="000000"/>
                <w:kern w:val="24"/>
              </w:rPr>
              <w:t>time?</w:t>
            </w:r>
          </w:p>
        </w:tc>
      </w:tr>
      <w:tr w:rsidR="00346A24" w14:paraId="324A91A2" w14:textId="77777777" w:rsidTr="00BD36A8">
        <w:trPr>
          <w:trHeight w:val="383"/>
        </w:trPr>
        <w:tc>
          <w:tcPr>
            <w:tcW w:w="1129" w:type="dxa"/>
          </w:tcPr>
          <w:p w14:paraId="7F92F513" w14:textId="77777777" w:rsidR="00346A24" w:rsidRDefault="00346A24" w:rsidP="00BD36A8">
            <w:pPr>
              <w:rPr>
                <w:b/>
                <w:bCs/>
                <w:color w:val="5B9BD5" w:themeColor="accent1"/>
                <w:sz w:val="28"/>
                <w:szCs w:val="28"/>
              </w:rPr>
            </w:pPr>
            <w:r>
              <w:rPr>
                <w:b/>
                <w:bCs/>
                <w:color w:val="5B9BD5" w:themeColor="accent1"/>
                <w:sz w:val="28"/>
                <w:szCs w:val="28"/>
              </w:rPr>
              <w:t>10:35</w:t>
            </w:r>
          </w:p>
        </w:tc>
        <w:tc>
          <w:tcPr>
            <w:tcW w:w="7509" w:type="dxa"/>
          </w:tcPr>
          <w:p w14:paraId="43D0DB01" w14:textId="77777777" w:rsidR="00346A24" w:rsidRPr="00640919" w:rsidRDefault="00346A24" w:rsidP="00BD36A8">
            <w:pPr>
              <w:pStyle w:val="NormalWeb"/>
              <w:spacing w:before="0" w:beforeAutospacing="0" w:after="0" w:afterAutospacing="0"/>
              <w:rPr>
                <w:rFonts w:asciiTheme="minorHAnsi" w:eastAsiaTheme="minorEastAsia" w:hAnsiTheme="minorHAnsi" w:cstheme="minorBidi"/>
                <w:b/>
                <w:color w:val="000000"/>
                <w:kern w:val="24"/>
                <w:sz w:val="22"/>
                <w:szCs w:val="22"/>
              </w:rPr>
            </w:pPr>
            <w:r>
              <w:rPr>
                <w:rFonts w:asciiTheme="minorHAnsi" w:eastAsiaTheme="minorEastAsia" w:hAnsiTheme="minorHAnsi" w:cstheme="minorBidi"/>
                <w:b/>
                <w:color w:val="000000"/>
                <w:kern w:val="24"/>
                <w:sz w:val="22"/>
                <w:szCs w:val="22"/>
              </w:rPr>
              <w:t>SELL THE COMPANY:  WHY ALLEGRO</w:t>
            </w:r>
            <w:r w:rsidRPr="00640919">
              <w:rPr>
                <w:rFonts w:asciiTheme="minorHAnsi" w:eastAsiaTheme="minorEastAsia" w:hAnsiTheme="minorHAnsi" w:cstheme="minorBidi"/>
                <w:b/>
                <w:color w:val="000000"/>
                <w:kern w:val="24"/>
                <w:sz w:val="22"/>
                <w:szCs w:val="22"/>
              </w:rPr>
              <w:t>:</w:t>
            </w:r>
          </w:p>
          <w:p w14:paraId="3E6E8E01" w14:textId="77777777" w:rsidR="00346A24" w:rsidRPr="00AB06DB" w:rsidRDefault="00346A24" w:rsidP="00346A24">
            <w:pPr>
              <w:pStyle w:val="NormalWeb"/>
              <w:numPr>
                <w:ilvl w:val="0"/>
                <w:numId w:val="28"/>
              </w:numPr>
              <w:spacing w:before="0" w:beforeAutospacing="0" w:after="0" w:afterAutospacing="0"/>
              <w:rPr>
                <w:rFonts w:asciiTheme="minorHAnsi" w:eastAsiaTheme="minorEastAsia" w:hAnsiTheme="minorHAnsi" w:cstheme="minorBidi"/>
                <w:sz w:val="22"/>
                <w:szCs w:val="22"/>
              </w:rPr>
            </w:pPr>
            <w:r w:rsidRPr="00F72AF8">
              <w:rPr>
                <w:rFonts w:asciiTheme="minorHAnsi" w:eastAsiaTheme="minorEastAsia" w:hAnsiTheme="minorHAnsi" w:cstheme="minorBidi"/>
                <w:sz w:val="22"/>
                <w:szCs w:val="22"/>
              </w:rPr>
              <w:t>Flipchart  Sheet 2</w:t>
            </w:r>
            <w:r>
              <w:rPr>
                <w:rFonts w:asciiTheme="minorHAnsi" w:eastAsiaTheme="minorEastAsia" w:hAnsiTheme="minorHAnsi" w:cstheme="minorBidi"/>
                <w:sz w:val="22"/>
                <w:szCs w:val="22"/>
              </w:rPr>
              <w:t xml:space="preserve">  </w:t>
            </w:r>
            <w:r w:rsidRPr="00193EB1">
              <w:rPr>
                <w:rFonts w:asciiTheme="minorHAnsi" w:eastAsiaTheme="minorEastAsia" w:hAnsiTheme="minorHAnsi" w:cstheme="minorBidi"/>
                <w:b/>
                <w:i/>
                <w:sz w:val="22"/>
                <w:szCs w:val="22"/>
              </w:rPr>
              <w:t>Collective Mind Map of: “Why Your company”</w:t>
            </w:r>
          </w:p>
        </w:tc>
      </w:tr>
      <w:tr w:rsidR="00CA1E26" w14:paraId="0AA7AE40" w14:textId="77777777" w:rsidTr="00CA1E26">
        <w:trPr>
          <w:trHeight w:val="223"/>
        </w:trPr>
        <w:tc>
          <w:tcPr>
            <w:tcW w:w="1129" w:type="dxa"/>
          </w:tcPr>
          <w:p w14:paraId="71C1C273" w14:textId="1E16BA00" w:rsidR="00CA1E26" w:rsidRPr="0072371A" w:rsidRDefault="00CA1E26" w:rsidP="00CA1E26">
            <w:pPr>
              <w:spacing w:after="0"/>
              <w:rPr>
                <w:b/>
                <w:bCs/>
                <w:i/>
                <w:iCs/>
                <w:color w:val="5B9BD5" w:themeColor="accent1"/>
                <w:sz w:val="28"/>
                <w:szCs w:val="28"/>
              </w:rPr>
            </w:pPr>
            <w:r w:rsidRPr="007B5B6A">
              <w:rPr>
                <w:b/>
                <w:bCs/>
                <w:i/>
                <w:iCs/>
                <w:color w:val="FF0000"/>
                <w:sz w:val="18"/>
                <w:szCs w:val="18"/>
              </w:rPr>
              <w:t>11:00</w:t>
            </w:r>
          </w:p>
        </w:tc>
        <w:tc>
          <w:tcPr>
            <w:tcW w:w="7509" w:type="dxa"/>
          </w:tcPr>
          <w:p w14:paraId="314DA45F" w14:textId="7FAE9D05" w:rsidR="00CA1E26" w:rsidRPr="00AB06DB" w:rsidRDefault="00CA1E26" w:rsidP="00CA1E26">
            <w:pPr>
              <w:spacing w:after="0"/>
              <w:rPr>
                <w:i/>
                <w:iCs/>
                <w:color w:val="FF0000"/>
              </w:rPr>
            </w:pPr>
            <w:r w:rsidRPr="007B5B6A">
              <w:rPr>
                <w:i/>
                <w:iCs/>
                <w:color w:val="FF0000"/>
                <w:sz w:val="18"/>
                <w:szCs w:val="18"/>
              </w:rPr>
              <w:t>Tea and Coffee</w:t>
            </w:r>
          </w:p>
        </w:tc>
      </w:tr>
      <w:tr w:rsidR="00346A24" w14:paraId="4D720CCA" w14:textId="77777777" w:rsidTr="00CF0976">
        <w:trPr>
          <w:trHeight w:val="1359"/>
        </w:trPr>
        <w:tc>
          <w:tcPr>
            <w:tcW w:w="1129" w:type="dxa"/>
          </w:tcPr>
          <w:p w14:paraId="5DD489A4" w14:textId="77777777" w:rsidR="00346A24" w:rsidRDefault="00346A24" w:rsidP="00CA1E26">
            <w:pPr>
              <w:spacing w:after="0"/>
              <w:rPr>
                <w:b/>
                <w:bCs/>
                <w:color w:val="5B9BD5" w:themeColor="accent1"/>
                <w:sz w:val="28"/>
                <w:szCs w:val="28"/>
              </w:rPr>
            </w:pPr>
            <w:r w:rsidRPr="7ECFB94B">
              <w:rPr>
                <w:b/>
                <w:bCs/>
                <w:color w:val="5B9BD5" w:themeColor="accent1"/>
                <w:sz w:val="28"/>
                <w:szCs w:val="28"/>
              </w:rPr>
              <w:t>11:15</w:t>
            </w:r>
          </w:p>
          <w:p w14:paraId="3DB141DA" w14:textId="77777777" w:rsidR="00346A24" w:rsidRDefault="00346A24" w:rsidP="00CA1E26">
            <w:pPr>
              <w:spacing w:after="0"/>
              <w:rPr>
                <w:b/>
                <w:bCs/>
                <w:color w:val="5B9BD5" w:themeColor="accent1"/>
                <w:sz w:val="28"/>
                <w:szCs w:val="28"/>
              </w:rPr>
            </w:pPr>
          </w:p>
        </w:tc>
        <w:tc>
          <w:tcPr>
            <w:tcW w:w="7509" w:type="dxa"/>
          </w:tcPr>
          <w:p w14:paraId="543829E7" w14:textId="77777777" w:rsidR="00346A24" w:rsidRPr="00640919" w:rsidRDefault="00346A24" w:rsidP="00CA1E26">
            <w:pPr>
              <w:spacing w:after="0"/>
              <w:rPr>
                <w:rFonts w:eastAsiaTheme="minorEastAsia" w:cstheme="minorHAnsi"/>
                <w:b/>
              </w:rPr>
            </w:pPr>
            <w:r>
              <w:rPr>
                <w:rFonts w:eastAsiaTheme="minorEastAsia" w:cstheme="minorHAnsi"/>
                <w:b/>
              </w:rPr>
              <w:t>STRENGTHENING OUR BELIEF SYSTEMS:</w:t>
            </w:r>
          </w:p>
          <w:p w14:paraId="09AC575E" w14:textId="77777777" w:rsidR="00346A24" w:rsidRDefault="00346A24" w:rsidP="00CA1E26">
            <w:pPr>
              <w:pStyle w:val="ListParagraph"/>
              <w:numPr>
                <w:ilvl w:val="0"/>
                <w:numId w:val="28"/>
              </w:numPr>
              <w:contextualSpacing/>
              <w:rPr>
                <w:rFonts w:asciiTheme="minorHAnsi" w:eastAsiaTheme="minorEastAsia" w:hAnsiTheme="minorHAnsi" w:cstheme="minorBidi"/>
              </w:rPr>
            </w:pPr>
            <w:r>
              <w:rPr>
                <w:rFonts w:asciiTheme="minorHAnsi" w:eastAsiaTheme="minorEastAsia" w:hAnsiTheme="minorHAnsi" w:cstheme="minorBidi"/>
              </w:rPr>
              <w:t>Perception is reality:  be alert to the fallibility of our Belief System:   The Muller – Lyer cognitive illusion: the 2 parallel lines</w:t>
            </w:r>
          </w:p>
          <w:p w14:paraId="33A05976" w14:textId="77777777" w:rsidR="00346A24" w:rsidRDefault="00346A24" w:rsidP="00CA1E26">
            <w:pPr>
              <w:pStyle w:val="ListParagraph"/>
              <w:numPr>
                <w:ilvl w:val="0"/>
                <w:numId w:val="28"/>
              </w:numPr>
              <w:contextualSpacing/>
              <w:rPr>
                <w:rFonts w:asciiTheme="minorHAnsi" w:eastAsiaTheme="minorEastAsia" w:hAnsiTheme="minorHAnsi" w:cstheme="minorBidi"/>
              </w:rPr>
            </w:pPr>
            <w:r>
              <w:rPr>
                <w:rFonts w:asciiTheme="minorHAnsi" w:eastAsiaTheme="minorEastAsia" w:hAnsiTheme="minorHAnsi" w:cstheme="minorBidi"/>
              </w:rPr>
              <w:t xml:space="preserve">Own Your Attitude: </w:t>
            </w:r>
          </w:p>
          <w:p w14:paraId="2994D311" w14:textId="77777777" w:rsidR="00346A24" w:rsidRPr="00734779" w:rsidRDefault="00346A24" w:rsidP="00CA1E26">
            <w:pPr>
              <w:pStyle w:val="ListParagraph"/>
              <w:numPr>
                <w:ilvl w:val="0"/>
                <w:numId w:val="28"/>
              </w:numPr>
              <w:contextualSpacing/>
              <w:rPr>
                <w:rFonts w:asciiTheme="minorHAnsi" w:eastAsiaTheme="minorEastAsia" w:hAnsiTheme="minorHAnsi" w:cstheme="minorBidi"/>
              </w:rPr>
            </w:pPr>
            <w:r w:rsidRPr="00F72AF8">
              <w:rPr>
                <w:rFonts w:asciiTheme="minorHAnsi" w:eastAsiaTheme="minorEastAsia" w:hAnsiTheme="minorHAnsi" w:cstheme="minorBidi"/>
              </w:rPr>
              <w:t>Exercise:</w:t>
            </w:r>
            <w:r>
              <w:rPr>
                <w:rFonts w:asciiTheme="minorHAnsi" w:eastAsiaTheme="minorEastAsia" w:hAnsiTheme="minorHAnsi" w:cstheme="minorBidi"/>
              </w:rPr>
              <w:t xml:space="preserve"> </w:t>
            </w:r>
            <w:r w:rsidRPr="00066591">
              <w:rPr>
                <w:rFonts w:asciiTheme="minorHAnsi" w:eastAsiaTheme="minorEastAsia" w:hAnsiTheme="minorHAnsi" w:cstheme="minorBidi"/>
                <w:b/>
                <w:i/>
              </w:rPr>
              <w:t>Develop your Foundation Stone</w:t>
            </w:r>
          </w:p>
        </w:tc>
      </w:tr>
      <w:tr w:rsidR="00346A24" w14:paraId="550628FD" w14:textId="77777777" w:rsidTr="00BD36A8">
        <w:trPr>
          <w:trHeight w:val="697"/>
        </w:trPr>
        <w:tc>
          <w:tcPr>
            <w:tcW w:w="1129" w:type="dxa"/>
          </w:tcPr>
          <w:p w14:paraId="2B618484" w14:textId="77777777" w:rsidR="00346A24" w:rsidRDefault="00346A24" w:rsidP="00CA1E26">
            <w:pPr>
              <w:spacing w:after="0"/>
              <w:rPr>
                <w:b/>
                <w:bCs/>
                <w:color w:val="5B9BD5" w:themeColor="accent1"/>
                <w:sz w:val="28"/>
                <w:szCs w:val="28"/>
              </w:rPr>
            </w:pPr>
            <w:r>
              <w:rPr>
                <w:b/>
                <w:bCs/>
                <w:color w:val="5B9BD5" w:themeColor="accent1"/>
                <w:sz w:val="28"/>
                <w:szCs w:val="28"/>
              </w:rPr>
              <w:t>12:15</w:t>
            </w:r>
          </w:p>
        </w:tc>
        <w:tc>
          <w:tcPr>
            <w:tcW w:w="7509" w:type="dxa"/>
          </w:tcPr>
          <w:p w14:paraId="57257B57" w14:textId="77777777" w:rsidR="00346A24" w:rsidRPr="004002B4" w:rsidRDefault="00346A24" w:rsidP="00CA1E26">
            <w:pPr>
              <w:spacing w:after="0"/>
              <w:rPr>
                <w:rFonts w:eastAsiaTheme="minorEastAsia"/>
                <w:b/>
              </w:rPr>
            </w:pPr>
            <w:r w:rsidRPr="004002B4">
              <w:rPr>
                <w:rFonts w:eastAsiaTheme="minorEastAsia"/>
                <w:b/>
              </w:rPr>
              <w:t xml:space="preserve">HOW BEST TO PLAY TO YOUR STRENGTHS AND MANAGE AROUND YOUR WEAKNESSES:  </w:t>
            </w:r>
          </w:p>
          <w:p w14:paraId="53F9AC12" w14:textId="77777777" w:rsidR="00346A24" w:rsidRPr="00F36594" w:rsidRDefault="00346A24" w:rsidP="00CA1E26">
            <w:pPr>
              <w:pStyle w:val="ListParagraph"/>
              <w:numPr>
                <w:ilvl w:val="0"/>
                <w:numId w:val="28"/>
              </w:numPr>
              <w:contextualSpacing/>
              <w:rPr>
                <w:rFonts w:asciiTheme="minorHAnsi" w:hAnsiTheme="minorHAnsi" w:cstheme="minorHAnsi"/>
                <w:color w:val="5B9BD5" w:themeColor="accent1"/>
              </w:rPr>
            </w:pPr>
            <w:r w:rsidRPr="00F36594">
              <w:rPr>
                <w:rFonts w:asciiTheme="minorHAnsi" w:hAnsiTheme="minorHAnsi" w:cstheme="minorHAnsi"/>
              </w:rPr>
              <w:t>Creating the right personal energy for you</w:t>
            </w:r>
          </w:p>
          <w:p w14:paraId="2C4B04DC" w14:textId="77777777" w:rsidR="00346A24" w:rsidRPr="00B45953" w:rsidRDefault="00346A24" w:rsidP="00CA1E26">
            <w:pPr>
              <w:pStyle w:val="ListParagraph"/>
              <w:numPr>
                <w:ilvl w:val="0"/>
                <w:numId w:val="28"/>
              </w:numPr>
              <w:contextualSpacing/>
              <w:rPr>
                <w:color w:val="5B9BD5" w:themeColor="accent1"/>
              </w:rPr>
            </w:pPr>
            <w:r w:rsidRPr="00F72AF8">
              <w:rPr>
                <w:rFonts w:asciiTheme="minorHAnsi" w:hAnsiTheme="minorHAnsi" w:cstheme="minorHAnsi"/>
              </w:rPr>
              <w:t>Exercise:</w:t>
            </w:r>
            <w:r>
              <w:rPr>
                <w:rFonts w:asciiTheme="minorHAnsi" w:hAnsiTheme="minorHAnsi" w:cstheme="minorHAnsi"/>
              </w:rPr>
              <w:t xml:space="preserve"> </w:t>
            </w:r>
            <w:r w:rsidRPr="004002B4">
              <w:rPr>
                <w:rFonts w:asciiTheme="minorHAnsi" w:hAnsiTheme="minorHAnsi" w:cstheme="minorHAnsi"/>
                <w:b/>
                <w:i/>
              </w:rPr>
              <w:t>In small groups profile the strengths and how to manage around the weaknesses of your colleague (1to1 or round robin)</w:t>
            </w:r>
          </w:p>
        </w:tc>
      </w:tr>
      <w:tr w:rsidR="00346A24" w:rsidRPr="0072371A" w14:paraId="170DA28D" w14:textId="77777777" w:rsidTr="00CA1E26">
        <w:trPr>
          <w:trHeight w:val="171"/>
        </w:trPr>
        <w:tc>
          <w:tcPr>
            <w:tcW w:w="1129" w:type="dxa"/>
          </w:tcPr>
          <w:p w14:paraId="685F4D2C" w14:textId="77777777" w:rsidR="00346A24" w:rsidRPr="00CA1E26" w:rsidRDefault="00346A24" w:rsidP="00CA1E26">
            <w:pPr>
              <w:spacing w:after="0"/>
              <w:rPr>
                <w:b/>
                <w:bCs/>
                <w:i/>
                <w:iCs/>
                <w:color w:val="FF0000"/>
                <w:sz w:val="18"/>
                <w:szCs w:val="18"/>
              </w:rPr>
            </w:pPr>
            <w:r w:rsidRPr="00CA1E26">
              <w:rPr>
                <w:b/>
                <w:bCs/>
                <w:i/>
                <w:iCs/>
                <w:color w:val="FF0000"/>
                <w:sz w:val="18"/>
                <w:szCs w:val="18"/>
              </w:rPr>
              <w:t>13:00</w:t>
            </w:r>
          </w:p>
        </w:tc>
        <w:tc>
          <w:tcPr>
            <w:tcW w:w="7509" w:type="dxa"/>
          </w:tcPr>
          <w:p w14:paraId="2B2073F7" w14:textId="77777777" w:rsidR="00346A24" w:rsidRPr="00CA1E26" w:rsidRDefault="00346A24" w:rsidP="00CA1E26">
            <w:pPr>
              <w:spacing w:after="0"/>
              <w:rPr>
                <w:b/>
                <w:bCs/>
                <w:i/>
                <w:iCs/>
                <w:color w:val="FF0000"/>
                <w:sz w:val="18"/>
                <w:szCs w:val="18"/>
              </w:rPr>
            </w:pPr>
            <w:r w:rsidRPr="00CA1E26">
              <w:rPr>
                <w:b/>
                <w:bCs/>
                <w:i/>
                <w:iCs/>
                <w:color w:val="FF0000"/>
                <w:sz w:val="18"/>
                <w:szCs w:val="18"/>
              </w:rPr>
              <w:t>Lunch</w:t>
            </w:r>
          </w:p>
        </w:tc>
      </w:tr>
    </w:tbl>
    <w:tbl>
      <w:tblPr>
        <w:tblStyle w:val="TableGrid"/>
        <w:tblW w:w="8642" w:type="dxa"/>
        <w:tblLook w:val="04A0" w:firstRow="1" w:lastRow="0" w:firstColumn="1" w:lastColumn="0" w:noHBand="0" w:noVBand="1"/>
      </w:tblPr>
      <w:tblGrid>
        <w:gridCol w:w="1129"/>
        <w:gridCol w:w="7513"/>
      </w:tblGrid>
      <w:tr w:rsidR="006D5BE0" w14:paraId="65D65E98" w14:textId="77777777" w:rsidTr="00CA1E26">
        <w:trPr>
          <w:trHeight w:val="630"/>
        </w:trPr>
        <w:tc>
          <w:tcPr>
            <w:tcW w:w="1129" w:type="dxa"/>
          </w:tcPr>
          <w:p w14:paraId="7C696555" w14:textId="77777777" w:rsidR="006D5BE0" w:rsidRDefault="006D5BE0" w:rsidP="00CA1E26">
            <w:pPr>
              <w:spacing w:after="0"/>
              <w:rPr>
                <w:b/>
                <w:bCs/>
                <w:color w:val="5B9BD5" w:themeColor="accent1"/>
                <w:sz w:val="28"/>
                <w:szCs w:val="28"/>
              </w:rPr>
            </w:pPr>
            <w:r w:rsidRPr="7ECFB94B">
              <w:rPr>
                <w:b/>
                <w:bCs/>
                <w:color w:val="5B9BD5" w:themeColor="accent1"/>
                <w:sz w:val="28"/>
                <w:szCs w:val="28"/>
              </w:rPr>
              <w:t>13:45</w:t>
            </w:r>
          </w:p>
        </w:tc>
        <w:tc>
          <w:tcPr>
            <w:tcW w:w="7513" w:type="dxa"/>
          </w:tcPr>
          <w:p w14:paraId="72617A38" w14:textId="77777777" w:rsidR="006D5BE0" w:rsidRPr="006A3085" w:rsidRDefault="006D5BE0" w:rsidP="00CA1E26">
            <w:pPr>
              <w:spacing w:after="0"/>
              <w:jc w:val="both"/>
              <w:rPr>
                <w:b/>
                <w:sz w:val="24"/>
                <w:szCs w:val="24"/>
              </w:rPr>
            </w:pPr>
            <w:r>
              <w:rPr>
                <w:b/>
                <w:sz w:val="24"/>
                <w:szCs w:val="24"/>
              </w:rPr>
              <w:t>HANDLING OBJECTIONS</w:t>
            </w:r>
          </w:p>
          <w:p w14:paraId="209A986D" w14:textId="77777777" w:rsidR="006D5BE0" w:rsidRPr="00A356EA" w:rsidRDefault="006D5BE0" w:rsidP="00CA1E26">
            <w:pPr>
              <w:pStyle w:val="ListParagraph"/>
              <w:numPr>
                <w:ilvl w:val="0"/>
                <w:numId w:val="28"/>
              </w:numPr>
              <w:contextualSpacing/>
              <w:jc w:val="both"/>
              <w:rPr>
                <w:b/>
                <w:bCs/>
                <w:color w:val="5B9BD5" w:themeColor="accent1"/>
                <w:sz w:val="28"/>
                <w:szCs w:val="28"/>
              </w:rPr>
            </w:pPr>
            <w:r>
              <w:rPr>
                <w:rFonts w:asciiTheme="minorHAnsi" w:hAnsiTheme="minorHAnsi" w:cstheme="minorHAnsi"/>
              </w:rPr>
              <w:t>What are the typical FUDs – Fear, Uncertainty and Doubts that you have encountered with your existing customers, and how did you deal with them</w:t>
            </w:r>
          </w:p>
        </w:tc>
      </w:tr>
      <w:tr w:rsidR="006D5BE0" w14:paraId="73D95C09" w14:textId="77777777" w:rsidTr="00CA1E26">
        <w:trPr>
          <w:trHeight w:val="979"/>
        </w:trPr>
        <w:tc>
          <w:tcPr>
            <w:tcW w:w="1129" w:type="dxa"/>
          </w:tcPr>
          <w:p w14:paraId="6BF7D49E" w14:textId="77777777" w:rsidR="006D5BE0" w:rsidRDefault="006D5BE0" w:rsidP="00CA1E26">
            <w:pPr>
              <w:spacing w:after="0"/>
              <w:rPr>
                <w:b/>
                <w:bCs/>
                <w:color w:val="5B9BD5" w:themeColor="accent1"/>
                <w:sz w:val="28"/>
                <w:szCs w:val="28"/>
              </w:rPr>
            </w:pPr>
            <w:r>
              <w:rPr>
                <w:b/>
                <w:bCs/>
                <w:color w:val="5B9BD5" w:themeColor="accent1"/>
                <w:sz w:val="28"/>
                <w:szCs w:val="28"/>
              </w:rPr>
              <w:t>14:30</w:t>
            </w:r>
          </w:p>
        </w:tc>
        <w:tc>
          <w:tcPr>
            <w:tcW w:w="7513" w:type="dxa"/>
          </w:tcPr>
          <w:p w14:paraId="504FC8EF" w14:textId="2FE67DCF" w:rsidR="006D5BE0" w:rsidRPr="002C5840" w:rsidRDefault="006D5BE0" w:rsidP="00CA1E26">
            <w:pPr>
              <w:spacing w:after="0"/>
              <w:rPr>
                <w:rFonts w:cstheme="minorHAnsi"/>
              </w:rPr>
            </w:pPr>
            <w:r>
              <w:rPr>
                <w:rFonts w:cstheme="minorHAnsi"/>
              </w:rPr>
              <w:t>ACT OF COMMITMENT</w:t>
            </w:r>
            <w:r w:rsidR="00CA1E26">
              <w:rPr>
                <w:rFonts w:cstheme="minorHAnsi"/>
              </w:rPr>
              <w:t xml:space="preserve"> - </w:t>
            </w:r>
            <w:r w:rsidRPr="00F72AF8">
              <w:rPr>
                <w:rFonts w:cstheme="minorHAnsi"/>
              </w:rPr>
              <w:t>Role Play:</w:t>
            </w:r>
          </w:p>
          <w:p w14:paraId="1FDC6B77" w14:textId="77777777" w:rsidR="006D5BE0" w:rsidRPr="00775FE9" w:rsidRDefault="006D5BE0" w:rsidP="00CA1E26">
            <w:pPr>
              <w:pStyle w:val="ListParagraph"/>
              <w:numPr>
                <w:ilvl w:val="0"/>
                <w:numId w:val="28"/>
              </w:numPr>
              <w:contextualSpacing/>
              <w:rPr>
                <w:rFonts w:ascii="Times New Roman" w:hAnsi="Times New Roman" w:cstheme="minorHAnsi"/>
                <w:sz w:val="24"/>
                <w:szCs w:val="24"/>
              </w:rPr>
            </w:pPr>
            <w:r>
              <w:rPr>
                <w:rFonts w:asciiTheme="minorHAnsi" w:hAnsiTheme="minorHAnsi" w:cstheme="minorHAnsi"/>
              </w:rPr>
              <w:t>The difficult customer – agree on the scenario</w:t>
            </w:r>
          </w:p>
          <w:p w14:paraId="66138A9F" w14:textId="77777777" w:rsidR="006D5BE0" w:rsidRPr="0050404E" w:rsidRDefault="006D5BE0" w:rsidP="00CA1E26">
            <w:pPr>
              <w:pStyle w:val="ListParagraph"/>
              <w:numPr>
                <w:ilvl w:val="0"/>
                <w:numId w:val="28"/>
              </w:numPr>
              <w:contextualSpacing/>
              <w:rPr>
                <w:rFonts w:asciiTheme="minorHAnsi" w:hAnsiTheme="minorHAnsi" w:cstheme="minorHAnsi"/>
                <w:b/>
                <w:i/>
              </w:rPr>
            </w:pPr>
            <w:r w:rsidRPr="0050404E">
              <w:rPr>
                <w:rFonts w:asciiTheme="minorHAnsi" w:hAnsiTheme="minorHAnsi" w:cstheme="minorHAnsi"/>
                <w:b/>
                <w:i/>
              </w:rPr>
              <w:t>The Director and Actors prepare the role play</w:t>
            </w:r>
          </w:p>
          <w:p w14:paraId="16B9E02A" w14:textId="6C6D3087" w:rsidR="006D5BE0" w:rsidRPr="00A356EA" w:rsidRDefault="006D5BE0" w:rsidP="00CA1E26">
            <w:pPr>
              <w:pStyle w:val="ListParagraph"/>
              <w:numPr>
                <w:ilvl w:val="0"/>
                <w:numId w:val="28"/>
              </w:numPr>
              <w:contextualSpacing/>
              <w:rPr>
                <w:rFonts w:cstheme="minorHAnsi"/>
              </w:rPr>
            </w:pPr>
            <w:r w:rsidRPr="0050404E">
              <w:rPr>
                <w:rFonts w:asciiTheme="minorHAnsi" w:hAnsiTheme="minorHAnsi" w:cstheme="minorHAnsi"/>
                <w:b/>
                <w:i/>
              </w:rPr>
              <w:t>Role Play the 4 closes, the Director’s cut is applied liberally</w:t>
            </w:r>
          </w:p>
        </w:tc>
      </w:tr>
      <w:tr w:rsidR="006D5BE0" w14:paraId="59AD6DCA" w14:textId="77777777" w:rsidTr="00CA1E26">
        <w:trPr>
          <w:trHeight w:val="311"/>
        </w:trPr>
        <w:tc>
          <w:tcPr>
            <w:tcW w:w="1129" w:type="dxa"/>
          </w:tcPr>
          <w:p w14:paraId="74ACA89F" w14:textId="77777777" w:rsidR="006D5BE0" w:rsidRPr="00CA1E26" w:rsidRDefault="006D5BE0" w:rsidP="00CA1E26">
            <w:pPr>
              <w:spacing w:after="0"/>
              <w:rPr>
                <w:b/>
                <w:bCs/>
                <w:i/>
                <w:iCs/>
                <w:color w:val="FF0000"/>
                <w:sz w:val="18"/>
                <w:szCs w:val="18"/>
              </w:rPr>
            </w:pPr>
            <w:r w:rsidRPr="00CA1E26">
              <w:rPr>
                <w:b/>
                <w:bCs/>
                <w:i/>
                <w:iCs/>
                <w:color w:val="FF0000"/>
                <w:sz w:val="18"/>
                <w:szCs w:val="18"/>
              </w:rPr>
              <w:t>15:00</w:t>
            </w:r>
          </w:p>
        </w:tc>
        <w:tc>
          <w:tcPr>
            <w:tcW w:w="7513" w:type="dxa"/>
          </w:tcPr>
          <w:p w14:paraId="1ECDD692" w14:textId="77777777" w:rsidR="006D5BE0" w:rsidRPr="00CA1E26" w:rsidRDefault="006D5BE0" w:rsidP="00CA1E26">
            <w:pPr>
              <w:spacing w:after="0"/>
              <w:rPr>
                <w:b/>
                <w:bCs/>
                <w:i/>
                <w:iCs/>
                <w:color w:val="FF0000"/>
                <w:sz w:val="18"/>
                <w:szCs w:val="18"/>
              </w:rPr>
            </w:pPr>
            <w:r w:rsidRPr="00CA1E26">
              <w:rPr>
                <w:b/>
                <w:bCs/>
                <w:i/>
                <w:iCs/>
                <w:color w:val="FF0000"/>
                <w:sz w:val="18"/>
                <w:szCs w:val="18"/>
              </w:rPr>
              <w:t>5 minute break</w:t>
            </w:r>
          </w:p>
        </w:tc>
      </w:tr>
      <w:tr w:rsidR="006D5BE0" w14:paraId="542CDFA3" w14:textId="77777777" w:rsidTr="00CA1E26">
        <w:trPr>
          <w:trHeight w:val="690"/>
        </w:trPr>
        <w:tc>
          <w:tcPr>
            <w:tcW w:w="1129" w:type="dxa"/>
          </w:tcPr>
          <w:p w14:paraId="6D59B48C" w14:textId="77777777" w:rsidR="006D5BE0" w:rsidRDefault="006D5BE0" w:rsidP="00CA1E26">
            <w:pPr>
              <w:spacing w:after="0"/>
              <w:rPr>
                <w:b/>
                <w:bCs/>
                <w:color w:val="5B9BD5" w:themeColor="accent1"/>
                <w:sz w:val="28"/>
                <w:szCs w:val="28"/>
              </w:rPr>
            </w:pPr>
            <w:r>
              <w:rPr>
                <w:b/>
                <w:bCs/>
                <w:color w:val="5B9BD5" w:themeColor="accent1"/>
                <w:sz w:val="28"/>
                <w:szCs w:val="28"/>
              </w:rPr>
              <w:t>15:05</w:t>
            </w:r>
          </w:p>
        </w:tc>
        <w:tc>
          <w:tcPr>
            <w:tcW w:w="7513" w:type="dxa"/>
          </w:tcPr>
          <w:p w14:paraId="25705AB8" w14:textId="77777777" w:rsidR="006D5BE0" w:rsidRPr="00743A7F" w:rsidRDefault="006D5BE0" w:rsidP="00CA1E26">
            <w:pPr>
              <w:spacing w:after="0"/>
              <w:rPr>
                <w:b/>
                <w:sz w:val="24"/>
                <w:szCs w:val="24"/>
              </w:rPr>
            </w:pPr>
            <w:r>
              <w:rPr>
                <w:b/>
                <w:sz w:val="24"/>
                <w:szCs w:val="24"/>
              </w:rPr>
              <w:t>DWIGHT EISENHOWER’S 4 QUADRANTS</w:t>
            </w:r>
          </w:p>
          <w:p w14:paraId="6255020F" w14:textId="77777777" w:rsidR="006D5BE0" w:rsidRDefault="006D5BE0" w:rsidP="00CA1E26">
            <w:pPr>
              <w:pStyle w:val="ListParagraph"/>
              <w:numPr>
                <w:ilvl w:val="0"/>
                <w:numId w:val="28"/>
              </w:numPr>
              <w:contextualSpacing/>
              <w:rPr>
                <w:rFonts w:asciiTheme="minorHAnsi" w:hAnsiTheme="minorHAnsi" w:cstheme="minorHAnsi"/>
              </w:rPr>
            </w:pPr>
            <w:r>
              <w:rPr>
                <w:rFonts w:asciiTheme="minorHAnsi" w:hAnsiTheme="minorHAnsi" w:cstheme="minorHAnsi"/>
              </w:rPr>
              <w:t>Explaining the 4 Quadrants, de-coupling Urgent from Important</w:t>
            </w:r>
          </w:p>
          <w:p w14:paraId="723CE2A5" w14:textId="77777777" w:rsidR="006D5BE0" w:rsidRPr="00F72AF8" w:rsidRDefault="006D5BE0" w:rsidP="00CA1E26">
            <w:pPr>
              <w:pStyle w:val="ListParagraph"/>
              <w:numPr>
                <w:ilvl w:val="0"/>
                <w:numId w:val="28"/>
              </w:numPr>
              <w:contextualSpacing/>
              <w:rPr>
                <w:rFonts w:asciiTheme="minorHAnsi" w:hAnsiTheme="minorHAnsi" w:cstheme="minorHAnsi"/>
              </w:rPr>
            </w:pPr>
            <w:r w:rsidRPr="00F72AF8">
              <w:rPr>
                <w:rFonts w:asciiTheme="minorHAnsi" w:hAnsiTheme="minorHAnsi" w:cstheme="minorHAnsi"/>
              </w:rPr>
              <w:t xml:space="preserve">Exercise:  </w:t>
            </w:r>
            <w:r w:rsidRPr="00F72AF8">
              <w:rPr>
                <w:rFonts w:asciiTheme="minorHAnsi" w:hAnsiTheme="minorHAnsi" w:cstheme="minorHAnsi"/>
                <w:b/>
                <w:i/>
              </w:rPr>
              <w:t>Recognise your time-stealers (Get out of Quadrant 1 and 3)</w:t>
            </w:r>
          </w:p>
          <w:p w14:paraId="24CFD50B" w14:textId="77777777" w:rsidR="006D5BE0" w:rsidRPr="005767DB" w:rsidRDefault="006D5BE0" w:rsidP="00CA1E26">
            <w:pPr>
              <w:pStyle w:val="ListParagraph"/>
              <w:numPr>
                <w:ilvl w:val="0"/>
                <w:numId w:val="28"/>
              </w:numPr>
              <w:contextualSpacing/>
              <w:rPr>
                <w:rFonts w:asciiTheme="minorHAnsi" w:hAnsiTheme="minorHAnsi" w:cstheme="minorHAnsi"/>
              </w:rPr>
            </w:pPr>
            <w:r w:rsidRPr="00F72AF8">
              <w:rPr>
                <w:rFonts w:asciiTheme="minorHAnsi" w:hAnsiTheme="minorHAnsi" w:cstheme="minorHAnsi"/>
              </w:rPr>
              <w:t>Exercise:</w:t>
            </w:r>
            <w:r>
              <w:rPr>
                <w:rFonts w:asciiTheme="minorHAnsi" w:hAnsiTheme="minorHAnsi" w:cstheme="minorHAnsi"/>
              </w:rPr>
              <w:t xml:space="preserve">  </w:t>
            </w:r>
            <w:r w:rsidRPr="00290063">
              <w:rPr>
                <w:rFonts w:asciiTheme="minorHAnsi" w:hAnsiTheme="minorHAnsi" w:cstheme="minorHAnsi"/>
                <w:b/>
                <w:i/>
              </w:rPr>
              <w:t>Moving into Quadrant 2 – the value of your role and focus</w:t>
            </w:r>
          </w:p>
        </w:tc>
      </w:tr>
      <w:tr w:rsidR="006D5BE0" w14:paraId="13208182" w14:textId="77777777" w:rsidTr="00CA1E26">
        <w:trPr>
          <w:trHeight w:val="690"/>
        </w:trPr>
        <w:tc>
          <w:tcPr>
            <w:tcW w:w="1129" w:type="dxa"/>
          </w:tcPr>
          <w:p w14:paraId="588C457B" w14:textId="77777777" w:rsidR="006D5BE0" w:rsidRDefault="006D5BE0" w:rsidP="00CA1E26">
            <w:pPr>
              <w:spacing w:after="0"/>
              <w:rPr>
                <w:b/>
                <w:bCs/>
                <w:color w:val="5B9BD5" w:themeColor="accent1"/>
                <w:sz w:val="28"/>
                <w:szCs w:val="28"/>
              </w:rPr>
            </w:pPr>
            <w:r>
              <w:rPr>
                <w:b/>
                <w:bCs/>
                <w:color w:val="5B9BD5" w:themeColor="accent1"/>
                <w:sz w:val="28"/>
                <w:szCs w:val="28"/>
              </w:rPr>
              <w:t>16:00</w:t>
            </w:r>
          </w:p>
        </w:tc>
        <w:tc>
          <w:tcPr>
            <w:tcW w:w="7513" w:type="dxa"/>
          </w:tcPr>
          <w:p w14:paraId="185274A6" w14:textId="77777777" w:rsidR="006D5BE0" w:rsidRDefault="006D5BE0" w:rsidP="00CA1E26">
            <w:pPr>
              <w:spacing w:after="0"/>
              <w:jc w:val="both"/>
              <w:rPr>
                <w:b/>
                <w:sz w:val="24"/>
                <w:szCs w:val="24"/>
              </w:rPr>
            </w:pPr>
            <w:r>
              <w:rPr>
                <w:b/>
                <w:sz w:val="24"/>
                <w:szCs w:val="24"/>
              </w:rPr>
              <w:t>PRODUCTIVITY MATRIX</w:t>
            </w:r>
          </w:p>
          <w:p w14:paraId="2E51CC89" w14:textId="77777777" w:rsidR="006D5BE0" w:rsidRPr="00D70C82" w:rsidRDefault="006D5BE0" w:rsidP="00CA1E26">
            <w:pPr>
              <w:pStyle w:val="ListParagraph"/>
              <w:numPr>
                <w:ilvl w:val="0"/>
                <w:numId w:val="28"/>
              </w:numPr>
              <w:contextualSpacing/>
              <w:jc w:val="both"/>
              <w:rPr>
                <w:rFonts w:asciiTheme="minorHAnsi" w:hAnsiTheme="minorHAnsi" w:cstheme="minorHAnsi"/>
                <w:sz w:val="24"/>
                <w:szCs w:val="24"/>
              </w:rPr>
            </w:pPr>
            <w:r w:rsidRPr="00D70C82">
              <w:rPr>
                <w:rFonts w:asciiTheme="minorHAnsi" w:hAnsiTheme="minorHAnsi" w:cstheme="minorHAnsi"/>
              </w:rPr>
              <w:t xml:space="preserve">Each </w:t>
            </w:r>
            <w:r>
              <w:rPr>
                <w:rFonts w:asciiTheme="minorHAnsi" w:hAnsiTheme="minorHAnsi" w:cstheme="minorHAnsi"/>
              </w:rPr>
              <w:t>participant complete the Productivity Matrix for him/her self</w:t>
            </w:r>
          </w:p>
        </w:tc>
      </w:tr>
      <w:tr w:rsidR="006D5BE0" w14:paraId="1B05DA32" w14:textId="77777777" w:rsidTr="00CA1E26">
        <w:trPr>
          <w:trHeight w:val="690"/>
        </w:trPr>
        <w:tc>
          <w:tcPr>
            <w:tcW w:w="1129" w:type="dxa"/>
          </w:tcPr>
          <w:p w14:paraId="6115149E" w14:textId="77777777" w:rsidR="006D5BE0" w:rsidRDefault="006D5BE0" w:rsidP="00CA1E26">
            <w:pPr>
              <w:spacing w:after="0"/>
              <w:rPr>
                <w:b/>
                <w:bCs/>
                <w:color w:val="5B9BD5" w:themeColor="accent1"/>
                <w:sz w:val="28"/>
                <w:szCs w:val="28"/>
              </w:rPr>
            </w:pPr>
            <w:r>
              <w:rPr>
                <w:b/>
                <w:bCs/>
                <w:color w:val="5B9BD5" w:themeColor="accent1"/>
                <w:sz w:val="28"/>
                <w:szCs w:val="28"/>
              </w:rPr>
              <w:t>16:15</w:t>
            </w:r>
          </w:p>
        </w:tc>
        <w:tc>
          <w:tcPr>
            <w:tcW w:w="7513" w:type="dxa"/>
          </w:tcPr>
          <w:p w14:paraId="61ABD461" w14:textId="1D1597C2" w:rsidR="00CA1E26" w:rsidRDefault="00CA1E26" w:rsidP="00CA1E26">
            <w:pPr>
              <w:spacing w:after="0"/>
              <w:jc w:val="both"/>
              <w:rPr>
                <w:b/>
                <w:i/>
                <w:sz w:val="24"/>
                <w:szCs w:val="28"/>
              </w:rPr>
            </w:pPr>
            <w:r>
              <w:rPr>
                <w:b/>
                <w:i/>
                <w:sz w:val="24"/>
                <w:szCs w:val="28"/>
              </w:rPr>
              <w:t>Project for Final session</w:t>
            </w:r>
            <w:r w:rsidR="00CF0976">
              <w:rPr>
                <w:b/>
                <w:i/>
                <w:sz w:val="24"/>
                <w:szCs w:val="28"/>
              </w:rPr>
              <w:t xml:space="preserve"> – The Brief outlined</w:t>
            </w:r>
          </w:p>
          <w:p w14:paraId="26988A4C" w14:textId="3EA62958" w:rsidR="00CF0976" w:rsidRDefault="00CF0976" w:rsidP="00CF0976">
            <w:pPr>
              <w:spacing w:after="0"/>
              <w:rPr>
                <w:rFonts w:ascii="Arial" w:eastAsia="Times New Roman" w:hAnsi="Arial" w:cs="Arial"/>
                <w:color w:val="000000"/>
              </w:rPr>
            </w:pPr>
            <w:r>
              <w:rPr>
                <w:rFonts w:ascii="Arial" w:eastAsia="Times New Roman" w:hAnsi="Arial" w:cs="Arial"/>
                <w:color w:val="000000"/>
              </w:rPr>
              <w:t>In the Project participants will be required to prepare a 3 mins presentation for the final day detailing how they have carried out specific elements of the training. They will make their presentation on the morning of Day 3.</w:t>
            </w:r>
          </w:p>
          <w:p w14:paraId="00C4DAAD" w14:textId="3E1FB692" w:rsidR="00CF0976" w:rsidRPr="005767DB" w:rsidRDefault="00CF0976" w:rsidP="00CF0976">
            <w:pPr>
              <w:pStyle w:val="ListParagraph"/>
              <w:rPr>
                <w:b/>
                <w:i/>
                <w:sz w:val="24"/>
                <w:szCs w:val="28"/>
              </w:rPr>
            </w:pPr>
          </w:p>
        </w:tc>
      </w:tr>
      <w:bookmarkEnd w:id="1"/>
      <w:bookmarkEnd w:id="2"/>
      <w:bookmarkEnd w:id="3"/>
      <w:bookmarkEnd w:id="4"/>
      <w:bookmarkEnd w:id="5"/>
      <w:bookmarkEnd w:id="6"/>
      <w:bookmarkEnd w:id="7"/>
      <w:bookmarkEnd w:id="8"/>
    </w:tbl>
    <w:p w14:paraId="7B6781D6" w14:textId="76AE2CFB" w:rsidR="007D501A" w:rsidRDefault="007D501A">
      <w:pPr>
        <w:spacing w:after="0" w:line="240" w:lineRule="auto"/>
        <w:rPr>
          <w:rFonts w:ascii="Cambria" w:eastAsia="Times New Roman" w:hAnsi="Cambria" w:cstheme="minorHAnsi"/>
          <w:b/>
          <w:bCs/>
          <w:color w:val="365F91"/>
          <w:sz w:val="28"/>
          <w:szCs w:val="28"/>
        </w:rPr>
      </w:pPr>
    </w:p>
    <w:p w14:paraId="3CC1ED02" w14:textId="178AEDFD" w:rsidR="00E042DE" w:rsidRDefault="00E042DE">
      <w:pPr>
        <w:spacing w:after="0" w:line="240" w:lineRule="auto"/>
        <w:rPr>
          <w:rFonts w:ascii="Cambria" w:eastAsia="Times New Roman" w:hAnsi="Cambria" w:cstheme="minorHAnsi"/>
          <w:b/>
          <w:bCs/>
          <w:color w:val="365F91"/>
          <w:sz w:val="28"/>
          <w:szCs w:val="28"/>
        </w:rPr>
      </w:pPr>
    </w:p>
    <w:p w14:paraId="6385BB58" w14:textId="04C9E398" w:rsidR="007D501A" w:rsidRDefault="007D501A" w:rsidP="007D501A">
      <w:pPr>
        <w:shd w:val="clear" w:color="auto" w:fill="2E74B5" w:themeFill="accent1" w:themeFillShade="BF"/>
        <w:rPr>
          <w:color w:val="FFFFFF" w:themeColor="background1"/>
          <w:sz w:val="28"/>
          <w:szCs w:val="28"/>
        </w:rPr>
      </w:pPr>
      <w:r>
        <w:rPr>
          <w:color w:val="FFFFFF" w:themeColor="background1"/>
          <w:sz w:val="28"/>
          <w:szCs w:val="28"/>
        </w:rPr>
        <w:t xml:space="preserve">WORKSHOP </w:t>
      </w:r>
      <w:r w:rsidR="003A610A">
        <w:rPr>
          <w:color w:val="FFFFFF" w:themeColor="background1"/>
          <w:sz w:val="28"/>
          <w:szCs w:val="28"/>
        </w:rPr>
        <w:t>3</w:t>
      </w:r>
      <w:r>
        <w:rPr>
          <w:color w:val="FFFFFF" w:themeColor="background1"/>
          <w:sz w:val="28"/>
          <w:szCs w:val="28"/>
        </w:rPr>
        <w:t>: Understanding Self – Applying your Natural Strengths</w:t>
      </w:r>
    </w:p>
    <w:p w14:paraId="4652D536" w14:textId="77777777" w:rsidR="008764C8" w:rsidRDefault="008764C8" w:rsidP="008764C8">
      <w:pPr>
        <w:jc w:val="both"/>
        <w:textAlignment w:val="baseline"/>
        <w:rPr>
          <w:sz w:val="24"/>
          <w:szCs w:val="24"/>
          <w:lang w:eastAsia="en-IE"/>
        </w:rPr>
      </w:pPr>
      <w:r>
        <w:rPr>
          <w:sz w:val="24"/>
          <w:szCs w:val="24"/>
          <w:lang w:eastAsia="en-IE"/>
        </w:rPr>
        <w:t xml:space="preserve">Core to the selling process is influencing others in their decision-making. </w:t>
      </w:r>
    </w:p>
    <w:p w14:paraId="55E14EA6" w14:textId="42D7C914" w:rsidR="008764C8" w:rsidRDefault="008764C8" w:rsidP="008764C8">
      <w:pPr>
        <w:jc w:val="both"/>
        <w:textAlignment w:val="baseline"/>
        <w:rPr>
          <w:sz w:val="24"/>
          <w:szCs w:val="24"/>
          <w:lang w:eastAsia="en-IE"/>
        </w:rPr>
      </w:pPr>
      <w:r>
        <w:rPr>
          <w:sz w:val="24"/>
          <w:szCs w:val="24"/>
          <w:lang w:eastAsia="en-IE"/>
        </w:rPr>
        <w:t>To achieve</w:t>
      </w:r>
      <w:r w:rsidR="004649EB">
        <w:rPr>
          <w:sz w:val="24"/>
          <w:szCs w:val="24"/>
          <w:lang w:eastAsia="en-IE"/>
        </w:rPr>
        <w:t>,</w:t>
      </w:r>
      <w:r>
        <w:rPr>
          <w:sz w:val="24"/>
          <w:szCs w:val="24"/>
          <w:lang w:eastAsia="en-IE"/>
        </w:rPr>
        <w:t xml:space="preserve"> it is important that the salesperson understand the behaviours of the buyer. At the same</w:t>
      </w:r>
      <w:r w:rsidR="007726BA">
        <w:rPr>
          <w:sz w:val="24"/>
          <w:szCs w:val="24"/>
          <w:lang w:eastAsia="en-IE"/>
        </w:rPr>
        <w:t xml:space="preserve"> </w:t>
      </w:r>
      <w:r>
        <w:rPr>
          <w:sz w:val="24"/>
          <w:szCs w:val="24"/>
          <w:lang w:eastAsia="en-IE"/>
        </w:rPr>
        <w:t>time</w:t>
      </w:r>
      <w:r w:rsidR="007726BA">
        <w:rPr>
          <w:sz w:val="24"/>
          <w:szCs w:val="24"/>
          <w:lang w:eastAsia="en-IE"/>
        </w:rPr>
        <w:t xml:space="preserve">, </w:t>
      </w:r>
      <w:r>
        <w:rPr>
          <w:sz w:val="24"/>
          <w:szCs w:val="24"/>
          <w:lang w:eastAsia="en-IE"/>
        </w:rPr>
        <w:t xml:space="preserve">they also need to understand how to manage their own behaviours to build rapport and for the buyer to have confidence in them. </w:t>
      </w:r>
      <w:r w:rsidRPr="001B7ECD">
        <w:rPr>
          <w:sz w:val="24"/>
          <w:szCs w:val="24"/>
          <w:lang w:eastAsia="en-IE"/>
        </w:rPr>
        <w:t xml:space="preserve"> </w:t>
      </w:r>
    </w:p>
    <w:p w14:paraId="0BD8BF56" w14:textId="77777777" w:rsidR="008764C8" w:rsidRDefault="008764C8" w:rsidP="008764C8">
      <w:pPr>
        <w:jc w:val="both"/>
        <w:textAlignment w:val="baseline"/>
        <w:rPr>
          <w:sz w:val="24"/>
          <w:szCs w:val="24"/>
          <w:lang w:eastAsia="en-IE"/>
        </w:rPr>
      </w:pPr>
      <w:r w:rsidRPr="001B7ECD">
        <w:rPr>
          <w:sz w:val="24"/>
          <w:szCs w:val="24"/>
          <w:lang w:eastAsia="en-IE"/>
        </w:rPr>
        <w:t xml:space="preserve">This workshop will focus on understanding: what motivates </w:t>
      </w:r>
      <w:r>
        <w:rPr>
          <w:sz w:val="24"/>
          <w:szCs w:val="24"/>
          <w:lang w:eastAsia="en-IE"/>
        </w:rPr>
        <w:t>people</w:t>
      </w:r>
      <w:r w:rsidRPr="001B7ECD">
        <w:rPr>
          <w:sz w:val="24"/>
          <w:szCs w:val="24"/>
          <w:lang w:eastAsia="en-IE"/>
        </w:rPr>
        <w:t xml:space="preserve"> and </w:t>
      </w:r>
      <w:r>
        <w:rPr>
          <w:sz w:val="24"/>
          <w:szCs w:val="24"/>
          <w:lang w:eastAsia="en-IE"/>
        </w:rPr>
        <w:t>how to recognise different personality types. Additionally, participants will look at “</w:t>
      </w:r>
      <w:r w:rsidRPr="001B7ECD">
        <w:rPr>
          <w:sz w:val="24"/>
          <w:szCs w:val="24"/>
          <w:lang w:eastAsia="en-IE"/>
        </w:rPr>
        <w:t>blind spots</w:t>
      </w:r>
      <w:r>
        <w:rPr>
          <w:sz w:val="24"/>
          <w:szCs w:val="24"/>
          <w:lang w:eastAsia="en-IE"/>
        </w:rPr>
        <w:t xml:space="preserve">”, the behaviours that are exhibited when an individual is not managing themselves well – stressed, frustrated or other negative emotions. </w:t>
      </w:r>
    </w:p>
    <w:p w14:paraId="12AF5C1B" w14:textId="77777777" w:rsidR="008764C8" w:rsidRDefault="008764C8" w:rsidP="008764C8">
      <w:pPr>
        <w:jc w:val="both"/>
        <w:textAlignment w:val="baseline"/>
        <w:rPr>
          <w:sz w:val="24"/>
          <w:szCs w:val="24"/>
          <w:lang w:eastAsia="en-IE"/>
        </w:rPr>
      </w:pPr>
      <w:r>
        <w:rPr>
          <w:sz w:val="24"/>
          <w:szCs w:val="24"/>
          <w:lang w:eastAsia="en-IE"/>
        </w:rPr>
        <w:t>Participants will explore</w:t>
      </w:r>
      <w:r w:rsidRPr="001B7ECD">
        <w:rPr>
          <w:sz w:val="24"/>
          <w:szCs w:val="24"/>
          <w:lang w:eastAsia="en-IE"/>
        </w:rPr>
        <w:t xml:space="preserve"> coping mechanisms </w:t>
      </w:r>
      <w:r>
        <w:rPr>
          <w:sz w:val="24"/>
          <w:szCs w:val="24"/>
          <w:lang w:eastAsia="en-IE"/>
        </w:rPr>
        <w:t xml:space="preserve">they </w:t>
      </w:r>
      <w:r w:rsidRPr="001B7ECD">
        <w:rPr>
          <w:sz w:val="24"/>
          <w:szCs w:val="24"/>
          <w:lang w:eastAsia="en-IE"/>
        </w:rPr>
        <w:t xml:space="preserve">have </w:t>
      </w:r>
      <w:r>
        <w:rPr>
          <w:sz w:val="24"/>
          <w:szCs w:val="24"/>
          <w:lang w:eastAsia="en-IE"/>
        </w:rPr>
        <w:t>d</w:t>
      </w:r>
      <w:r w:rsidRPr="001B7ECD">
        <w:rPr>
          <w:sz w:val="24"/>
          <w:szCs w:val="24"/>
          <w:lang w:eastAsia="en-IE"/>
        </w:rPr>
        <w:t xml:space="preserve">eveloped </w:t>
      </w:r>
      <w:r>
        <w:rPr>
          <w:sz w:val="24"/>
          <w:szCs w:val="24"/>
          <w:lang w:eastAsia="en-IE"/>
        </w:rPr>
        <w:t>which</w:t>
      </w:r>
      <w:r w:rsidRPr="001B7ECD">
        <w:rPr>
          <w:sz w:val="24"/>
          <w:szCs w:val="24"/>
          <w:lang w:eastAsia="en-IE"/>
        </w:rPr>
        <w:t xml:space="preserve"> are serving </w:t>
      </w:r>
      <w:r>
        <w:rPr>
          <w:sz w:val="24"/>
          <w:szCs w:val="24"/>
          <w:lang w:eastAsia="en-IE"/>
        </w:rPr>
        <w:t>them</w:t>
      </w:r>
      <w:r w:rsidRPr="001B7ECD">
        <w:rPr>
          <w:sz w:val="24"/>
          <w:szCs w:val="24"/>
          <w:lang w:eastAsia="en-IE"/>
        </w:rPr>
        <w:t xml:space="preserve"> well and ones</w:t>
      </w:r>
      <w:r>
        <w:rPr>
          <w:sz w:val="24"/>
          <w:szCs w:val="24"/>
          <w:lang w:eastAsia="en-IE"/>
        </w:rPr>
        <w:t xml:space="preserve"> that</w:t>
      </w:r>
      <w:r w:rsidRPr="001B7ECD">
        <w:rPr>
          <w:sz w:val="24"/>
          <w:szCs w:val="24"/>
          <w:lang w:eastAsia="en-IE"/>
        </w:rPr>
        <w:t xml:space="preserve"> need to be replaced with more effective methods th</w:t>
      </w:r>
      <w:r>
        <w:rPr>
          <w:sz w:val="24"/>
          <w:szCs w:val="24"/>
          <w:lang w:eastAsia="en-IE"/>
        </w:rPr>
        <w:t>us</w:t>
      </w:r>
      <w:r w:rsidRPr="001B7ECD">
        <w:rPr>
          <w:sz w:val="24"/>
          <w:szCs w:val="24"/>
          <w:lang w:eastAsia="en-IE"/>
        </w:rPr>
        <w:t xml:space="preserve"> enabl</w:t>
      </w:r>
      <w:r>
        <w:rPr>
          <w:sz w:val="24"/>
          <w:szCs w:val="24"/>
          <w:lang w:eastAsia="en-IE"/>
        </w:rPr>
        <w:t>ing</w:t>
      </w:r>
      <w:r w:rsidRPr="001B7ECD">
        <w:rPr>
          <w:sz w:val="24"/>
          <w:szCs w:val="24"/>
          <w:lang w:eastAsia="en-IE"/>
        </w:rPr>
        <w:t xml:space="preserve"> </w:t>
      </w:r>
      <w:r>
        <w:rPr>
          <w:sz w:val="24"/>
          <w:szCs w:val="24"/>
          <w:lang w:eastAsia="en-IE"/>
        </w:rPr>
        <w:t>the participant</w:t>
      </w:r>
      <w:r w:rsidRPr="001B7ECD">
        <w:rPr>
          <w:sz w:val="24"/>
          <w:szCs w:val="24"/>
          <w:lang w:eastAsia="en-IE"/>
        </w:rPr>
        <w:t xml:space="preserve"> to manage </w:t>
      </w:r>
      <w:r>
        <w:rPr>
          <w:sz w:val="24"/>
          <w:szCs w:val="24"/>
          <w:lang w:eastAsia="en-IE"/>
        </w:rPr>
        <w:t>their interactions with others more</w:t>
      </w:r>
      <w:r w:rsidRPr="001B7ECD">
        <w:rPr>
          <w:sz w:val="24"/>
          <w:szCs w:val="24"/>
          <w:lang w:eastAsia="en-IE"/>
        </w:rPr>
        <w:t xml:space="preserve"> effectively</w:t>
      </w:r>
      <w:r>
        <w:rPr>
          <w:sz w:val="24"/>
          <w:szCs w:val="24"/>
          <w:lang w:eastAsia="en-IE"/>
        </w:rPr>
        <w:t>.</w:t>
      </w:r>
      <w:r w:rsidRPr="001B7ECD">
        <w:rPr>
          <w:sz w:val="24"/>
          <w:szCs w:val="24"/>
          <w:lang w:eastAsia="en-IE"/>
        </w:rPr>
        <w:t xml:space="preserve">  </w:t>
      </w:r>
    </w:p>
    <w:p w14:paraId="6BB3F969" w14:textId="1530F839" w:rsidR="008764C8" w:rsidRPr="001B7ECD" w:rsidRDefault="008764C8" w:rsidP="008764C8">
      <w:pPr>
        <w:jc w:val="both"/>
        <w:textAlignment w:val="baseline"/>
        <w:rPr>
          <w:sz w:val="24"/>
          <w:szCs w:val="24"/>
          <w:lang w:eastAsia="en-IE"/>
        </w:rPr>
      </w:pPr>
      <w:r>
        <w:rPr>
          <w:sz w:val="24"/>
          <w:szCs w:val="24"/>
          <w:lang w:eastAsia="en-IE"/>
        </w:rPr>
        <w:t>Using these insights participants will be more effective in influencing decision-making and building relationships with their customers</w:t>
      </w:r>
      <w:r w:rsidRPr="001B7ECD">
        <w:rPr>
          <w:sz w:val="24"/>
          <w:szCs w:val="24"/>
          <w:lang w:eastAsia="en-IE"/>
        </w:rPr>
        <w:t>.</w:t>
      </w:r>
    </w:p>
    <w:p w14:paraId="69B0AD76" w14:textId="77777777" w:rsidR="008764C8" w:rsidRPr="001B7ECD" w:rsidRDefault="008764C8" w:rsidP="008764C8">
      <w:pPr>
        <w:jc w:val="both"/>
        <w:textAlignment w:val="baseline"/>
        <w:rPr>
          <w:sz w:val="24"/>
          <w:szCs w:val="24"/>
          <w:lang w:eastAsia="en-IE"/>
        </w:rPr>
      </w:pPr>
      <w:r w:rsidRPr="001B7ECD">
        <w:rPr>
          <w:sz w:val="24"/>
          <w:szCs w:val="24"/>
          <w:lang w:eastAsia="en-IE"/>
        </w:rPr>
        <w:t>As a result of this workshop participants will:</w:t>
      </w:r>
    </w:p>
    <w:p w14:paraId="39FB885F" w14:textId="77777777" w:rsidR="008764C8" w:rsidRPr="001B7ECD" w:rsidRDefault="008764C8" w:rsidP="004649EB">
      <w:pPr>
        <w:numPr>
          <w:ilvl w:val="0"/>
          <w:numId w:val="31"/>
        </w:numPr>
        <w:spacing w:before="120" w:after="120" w:line="264" w:lineRule="auto"/>
        <w:jc w:val="both"/>
        <w:textAlignment w:val="baseline"/>
        <w:rPr>
          <w:sz w:val="24"/>
          <w:szCs w:val="24"/>
          <w:lang w:eastAsia="en-IE"/>
        </w:rPr>
      </w:pPr>
      <w:r w:rsidRPr="001B7ECD">
        <w:rPr>
          <w:sz w:val="24"/>
          <w:szCs w:val="24"/>
          <w:lang w:eastAsia="en-IE"/>
        </w:rPr>
        <w:t>Understand their personality type: their strengths and their blind spots</w:t>
      </w:r>
    </w:p>
    <w:p w14:paraId="01AB6BB3" w14:textId="77777777" w:rsidR="008764C8" w:rsidRPr="001B7ECD" w:rsidRDefault="008764C8" w:rsidP="004649EB">
      <w:pPr>
        <w:numPr>
          <w:ilvl w:val="0"/>
          <w:numId w:val="31"/>
        </w:numPr>
        <w:spacing w:before="120" w:after="120" w:line="264" w:lineRule="auto"/>
        <w:jc w:val="both"/>
        <w:textAlignment w:val="baseline"/>
        <w:rPr>
          <w:sz w:val="24"/>
          <w:szCs w:val="24"/>
          <w:lang w:eastAsia="en-IE"/>
        </w:rPr>
      </w:pPr>
      <w:r w:rsidRPr="001B7ECD">
        <w:rPr>
          <w:sz w:val="24"/>
          <w:szCs w:val="24"/>
          <w:lang w:eastAsia="en-IE"/>
        </w:rPr>
        <w:t>Determine approaches to managing their blind spots</w:t>
      </w:r>
    </w:p>
    <w:p w14:paraId="284F5492" w14:textId="77777777" w:rsidR="008764C8" w:rsidRPr="001B7ECD" w:rsidRDefault="008764C8" w:rsidP="004649EB">
      <w:pPr>
        <w:numPr>
          <w:ilvl w:val="0"/>
          <w:numId w:val="31"/>
        </w:numPr>
        <w:spacing w:before="120" w:after="120" w:line="264" w:lineRule="auto"/>
        <w:jc w:val="both"/>
        <w:textAlignment w:val="baseline"/>
        <w:rPr>
          <w:sz w:val="24"/>
          <w:szCs w:val="24"/>
          <w:lang w:eastAsia="en-IE"/>
        </w:rPr>
      </w:pPr>
      <w:r w:rsidRPr="001B7ECD">
        <w:rPr>
          <w:sz w:val="24"/>
          <w:szCs w:val="24"/>
          <w:lang w:eastAsia="en-IE"/>
        </w:rPr>
        <w:t xml:space="preserve">Recognise what motivates </w:t>
      </w:r>
      <w:r>
        <w:rPr>
          <w:sz w:val="24"/>
          <w:szCs w:val="24"/>
          <w:lang w:eastAsia="en-IE"/>
        </w:rPr>
        <w:t>and influences others</w:t>
      </w:r>
    </w:p>
    <w:p w14:paraId="7B3B18A8" w14:textId="7F773619" w:rsidR="008764C8" w:rsidRPr="004649EB" w:rsidRDefault="008764C8" w:rsidP="007D501A">
      <w:pPr>
        <w:numPr>
          <w:ilvl w:val="0"/>
          <w:numId w:val="31"/>
        </w:numPr>
        <w:spacing w:before="120" w:after="120" w:line="264" w:lineRule="auto"/>
        <w:jc w:val="both"/>
        <w:textAlignment w:val="baseline"/>
        <w:rPr>
          <w:sz w:val="24"/>
          <w:szCs w:val="24"/>
          <w:lang w:eastAsia="en-IE"/>
        </w:rPr>
      </w:pPr>
      <w:r w:rsidRPr="001B7ECD">
        <w:rPr>
          <w:sz w:val="24"/>
          <w:szCs w:val="24"/>
          <w:lang w:eastAsia="en-IE"/>
        </w:rPr>
        <w:t xml:space="preserve">Develop strategies for building strong relationships with </w:t>
      </w:r>
      <w:r>
        <w:rPr>
          <w:sz w:val="24"/>
          <w:szCs w:val="24"/>
          <w:lang w:eastAsia="en-IE"/>
        </w:rPr>
        <w:t>others: potential customers, existing customers and internal colleagues</w:t>
      </w:r>
    </w:p>
    <w:tbl>
      <w:tblPr>
        <w:tblStyle w:val="TableGrid"/>
        <w:tblpPr w:leftFromText="180" w:rightFromText="180" w:vertAnchor="text" w:horzAnchor="margin" w:tblpY="198"/>
        <w:tblW w:w="8638" w:type="dxa"/>
        <w:tblLook w:val="04A0" w:firstRow="1" w:lastRow="0" w:firstColumn="1" w:lastColumn="0" w:noHBand="0" w:noVBand="1"/>
      </w:tblPr>
      <w:tblGrid>
        <w:gridCol w:w="1129"/>
        <w:gridCol w:w="7509"/>
      </w:tblGrid>
      <w:tr w:rsidR="004649EB" w14:paraId="70268C5D" w14:textId="77777777" w:rsidTr="007C1AA0">
        <w:trPr>
          <w:trHeight w:val="555"/>
        </w:trPr>
        <w:tc>
          <w:tcPr>
            <w:tcW w:w="1129" w:type="dxa"/>
            <w:shd w:val="clear" w:color="auto" w:fill="D5DCE4" w:themeFill="text2" w:themeFillTint="33"/>
          </w:tcPr>
          <w:p w14:paraId="5407F24B" w14:textId="77777777" w:rsidR="004649EB" w:rsidRDefault="004649EB" w:rsidP="007C1AA0">
            <w:pPr>
              <w:rPr>
                <w:b/>
                <w:bCs/>
                <w:color w:val="5B9BD5" w:themeColor="accent1"/>
                <w:sz w:val="28"/>
                <w:szCs w:val="28"/>
              </w:rPr>
            </w:pPr>
            <w:r w:rsidRPr="7ECFB94B">
              <w:rPr>
                <w:b/>
                <w:bCs/>
                <w:sz w:val="28"/>
                <w:szCs w:val="28"/>
              </w:rPr>
              <w:t>Time</w:t>
            </w:r>
          </w:p>
        </w:tc>
        <w:tc>
          <w:tcPr>
            <w:tcW w:w="7509" w:type="dxa"/>
            <w:shd w:val="clear" w:color="auto" w:fill="D5DCE4" w:themeFill="text2" w:themeFillTint="33"/>
          </w:tcPr>
          <w:p w14:paraId="4FE71BE9" w14:textId="77777777" w:rsidR="004649EB" w:rsidRDefault="004649EB" w:rsidP="007C1AA0">
            <w:pPr>
              <w:rPr>
                <w:b/>
                <w:bCs/>
                <w:color w:val="5B9BD5" w:themeColor="accent1"/>
                <w:sz w:val="28"/>
                <w:szCs w:val="28"/>
              </w:rPr>
            </w:pPr>
            <w:r w:rsidRPr="7ECFB94B">
              <w:rPr>
                <w:b/>
                <w:bCs/>
                <w:sz w:val="28"/>
                <w:szCs w:val="28"/>
              </w:rPr>
              <w:t>Content</w:t>
            </w:r>
          </w:p>
        </w:tc>
      </w:tr>
      <w:tr w:rsidR="004649EB" w14:paraId="65030AE4" w14:textId="77777777" w:rsidTr="007C1AA0">
        <w:trPr>
          <w:trHeight w:val="981"/>
        </w:trPr>
        <w:tc>
          <w:tcPr>
            <w:tcW w:w="1129" w:type="dxa"/>
          </w:tcPr>
          <w:p w14:paraId="11E3BA02" w14:textId="77777777" w:rsidR="004649EB" w:rsidRDefault="004649EB" w:rsidP="007C1AA0">
            <w:pPr>
              <w:spacing w:after="0"/>
              <w:rPr>
                <w:b/>
                <w:bCs/>
                <w:color w:val="8496B0" w:themeColor="text2" w:themeTint="99"/>
                <w:sz w:val="28"/>
                <w:szCs w:val="28"/>
              </w:rPr>
            </w:pPr>
            <w:r w:rsidRPr="7ECFB94B">
              <w:rPr>
                <w:b/>
                <w:bCs/>
                <w:color w:val="8496B0" w:themeColor="text2" w:themeTint="99"/>
                <w:sz w:val="28"/>
                <w:szCs w:val="28"/>
              </w:rPr>
              <w:t>9:30</w:t>
            </w:r>
          </w:p>
          <w:p w14:paraId="686399B1" w14:textId="77777777" w:rsidR="004649EB" w:rsidRDefault="004649EB" w:rsidP="007C1AA0">
            <w:pPr>
              <w:spacing w:after="0"/>
              <w:rPr>
                <w:b/>
                <w:bCs/>
                <w:color w:val="5B9BD5" w:themeColor="accent1"/>
                <w:sz w:val="28"/>
                <w:szCs w:val="28"/>
              </w:rPr>
            </w:pPr>
          </w:p>
        </w:tc>
        <w:tc>
          <w:tcPr>
            <w:tcW w:w="7509" w:type="dxa"/>
          </w:tcPr>
          <w:p w14:paraId="500C19A1" w14:textId="32CB6A71" w:rsidR="004649EB" w:rsidRPr="004202A7" w:rsidRDefault="004649EB" w:rsidP="007C1AA0">
            <w:pPr>
              <w:spacing w:after="0"/>
              <w:rPr>
                <w:rFonts w:eastAsiaTheme="minorEastAsia"/>
                <w:b/>
              </w:rPr>
            </w:pPr>
            <w:r>
              <w:rPr>
                <w:rFonts w:eastAsiaTheme="minorEastAsia"/>
                <w:b/>
              </w:rPr>
              <w:t>WELCOME AND PROJECT PRESENTATION</w:t>
            </w:r>
          </w:p>
          <w:p w14:paraId="57CE96D1" w14:textId="6E0FE379" w:rsidR="004649EB" w:rsidRDefault="004649EB" w:rsidP="007C1AA0">
            <w:pPr>
              <w:pStyle w:val="ListParagraph"/>
              <w:numPr>
                <w:ilvl w:val="0"/>
                <w:numId w:val="27"/>
              </w:numPr>
              <w:contextualSpacing/>
              <w:rPr>
                <w:rFonts w:asciiTheme="minorHAnsi" w:eastAsiaTheme="minorEastAsia" w:hAnsiTheme="minorHAnsi" w:cstheme="minorBidi"/>
                <w:color w:val="000000"/>
                <w:kern w:val="24"/>
              </w:rPr>
            </w:pPr>
            <w:r>
              <w:rPr>
                <w:rFonts w:asciiTheme="minorHAnsi" w:eastAsiaTheme="minorEastAsia" w:hAnsiTheme="minorHAnsi" w:cstheme="minorBidi"/>
                <w:color w:val="000000"/>
                <w:kern w:val="24"/>
              </w:rPr>
              <w:t>How did you get on since we met 2 weeks ago:  what worked, what didn’t work, in pairs, contribution from each individual and share collectively.</w:t>
            </w:r>
          </w:p>
          <w:p w14:paraId="7296829B" w14:textId="3163E82C" w:rsidR="004649EB" w:rsidRDefault="004649EB" w:rsidP="007C1AA0">
            <w:pPr>
              <w:pStyle w:val="ListParagraph"/>
              <w:numPr>
                <w:ilvl w:val="0"/>
                <w:numId w:val="27"/>
              </w:numPr>
              <w:contextualSpacing/>
              <w:rPr>
                <w:rFonts w:asciiTheme="minorHAnsi" w:eastAsiaTheme="minorEastAsia" w:hAnsiTheme="minorHAnsi" w:cstheme="minorBidi"/>
                <w:color w:val="000000"/>
                <w:kern w:val="24"/>
              </w:rPr>
            </w:pPr>
            <w:r>
              <w:rPr>
                <w:rFonts w:asciiTheme="minorHAnsi" w:eastAsiaTheme="minorEastAsia" w:hAnsiTheme="minorHAnsi" w:cstheme="minorBidi"/>
                <w:color w:val="000000"/>
                <w:kern w:val="24"/>
              </w:rPr>
              <w:t xml:space="preserve">Each Participants has </w:t>
            </w:r>
            <w:r w:rsidR="007726BA">
              <w:rPr>
                <w:rFonts w:asciiTheme="minorHAnsi" w:eastAsiaTheme="minorEastAsia" w:hAnsiTheme="minorHAnsi" w:cstheme="minorBidi"/>
                <w:color w:val="000000"/>
                <w:kern w:val="24"/>
              </w:rPr>
              <w:t>5</w:t>
            </w:r>
            <w:r>
              <w:rPr>
                <w:rFonts w:asciiTheme="minorHAnsi" w:eastAsiaTheme="minorEastAsia" w:hAnsiTheme="minorHAnsi" w:cstheme="minorBidi"/>
                <w:color w:val="000000"/>
                <w:kern w:val="24"/>
              </w:rPr>
              <w:t>mins to present their Project</w:t>
            </w:r>
          </w:p>
          <w:p w14:paraId="7B4018C4" w14:textId="10C71D3B" w:rsidR="004649EB" w:rsidRPr="00F72AF8" w:rsidRDefault="00F72AF8" w:rsidP="004649EB">
            <w:pPr>
              <w:pStyle w:val="ListParagraph"/>
              <w:numPr>
                <w:ilvl w:val="0"/>
                <w:numId w:val="27"/>
              </w:numPr>
              <w:contextualSpacing/>
              <w:rPr>
                <w:rFonts w:asciiTheme="minorHAnsi" w:eastAsiaTheme="minorEastAsia" w:hAnsiTheme="minorHAnsi" w:cstheme="minorBidi"/>
                <w:color w:val="000000"/>
                <w:kern w:val="24"/>
              </w:rPr>
            </w:pPr>
            <w:r>
              <w:rPr>
                <w:rFonts w:asciiTheme="minorHAnsi" w:eastAsiaTheme="minorEastAsia" w:hAnsiTheme="minorHAnsi" w:cstheme="minorBidi"/>
                <w:color w:val="000000"/>
                <w:kern w:val="24"/>
              </w:rPr>
              <w:t>What will they now continue to do to improve their performance and their contribution to the company</w:t>
            </w:r>
          </w:p>
        </w:tc>
      </w:tr>
      <w:tr w:rsidR="007726BA" w14:paraId="607F7876" w14:textId="77777777" w:rsidTr="007726BA">
        <w:trPr>
          <w:trHeight w:val="212"/>
        </w:trPr>
        <w:tc>
          <w:tcPr>
            <w:tcW w:w="1129" w:type="dxa"/>
          </w:tcPr>
          <w:p w14:paraId="75C09CF4" w14:textId="46CF08E2" w:rsidR="007726BA" w:rsidRPr="7ECFB94B" w:rsidRDefault="007726BA" w:rsidP="007726BA">
            <w:pPr>
              <w:spacing w:after="0"/>
              <w:rPr>
                <w:b/>
                <w:bCs/>
                <w:color w:val="8496B0" w:themeColor="text2" w:themeTint="99"/>
                <w:sz w:val="28"/>
                <w:szCs w:val="28"/>
              </w:rPr>
            </w:pPr>
            <w:r w:rsidRPr="007B5B6A">
              <w:rPr>
                <w:b/>
                <w:bCs/>
                <w:i/>
                <w:iCs/>
                <w:color w:val="FF0000"/>
                <w:sz w:val="18"/>
                <w:szCs w:val="18"/>
              </w:rPr>
              <w:t>11:00</w:t>
            </w:r>
          </w:p>
        </w:tc>
        <w:tc>
          <w:tcPr>
            <w:tcW w:w="7509" w:type="dxa"/>
          </w:tcPr>
          <w:p w14:paraId="79522C6E" w14:textId="0F94A291" w:rsidR="007726BA" w:rsidRDefault="007726BA" w:rsidP="007726BA">
            <w:pPr>
              <w:spacing w:after="0"/>
              <w:rPr>
                <w:rFonts w:eastAsiaTheme="minorEastAsia"/>
                <w:b/>
              </w:rPr>
            </w:pPr>
            <w:r w:rsidRPr="007B5B6A">
              <w:rPr>
                <w:i/>
                <w:iCs/>
                <w:color w:val="FF0000"/>
                <w:sz w:val="18"/>
                <w:szCs w:val="18"/>
              </w:rPr>
              <w:t>Tea and Coffee</w:t>
            </w:r>
          </w:p>
        </w:tc>
      </w:tr>
      <w:tr w:rsidR="007726BA" w14:paraId="3C663AC8" w14:textId="77777777" w:rsidTr="007C1AA0">
        <w:trPr>
          <w:trHeight w:val="549"/>
        </w:trPr>
        <w:tc>
          <w:tcPr>
            <w:tcW w:w="1129" w:type="dxa"/>
          </w:tcPr>
          <w:p w14:paraId="40C5B80D" w14:textId="66BCA100" w:rsidR="007726BA" w:rsidRDefault="007726BA" w:rsidP="007726BA">
            <w:pPr>
              <w:spacing w:after="0"/>
              <w:rPr>
                <w:b/>
                <w:bCs/>
                <w:color w:val="5B9BD5" w:themeColor="accent1"/>
                <w:sz w:val="28"/>
                <w:szCs w:val="28"/>
              </w:rPr>
            </w:pPr>
            <w:r w:rsidRPr="7ECFB94B">
              <w:rPr>
                <w:b/>
                <w:bCs/>
                <w:color w:val="5B9BD5" w:themeColor="accent1"/>
                <w:sz w:val="28"/>
                <w:szCs w:val="28"/>
              </w:rPr>
              <w:t>1</w:t>
            </w:r>
            <w:r>
              <w:rPr>
                <w:b/>
                <w:bCs/>
                <w:color w:val="5B9BD5" w:themeColor="accent1"/>
                <w:sz w:val="28"/>
                <w:szCs w:val="28"/>
              </w:rPr>
              <w:t>1</w:t>
            </w:r>
            <w:r w:rsidRPr="7ECFB94B">
              <w:rPr>
                <w:b/>
                <w:bCs/>
                <w:color w:val="5B9BD5" w:themeColor="accent1"/>
                <w:sz w:val="28"/>
                <w:szCs w:val="28"/>
              </w:rPr>
              <w:t>:0</w:t>
            </w:r>
            <w:r>
              <w:rPr>
                <w:b/>
                <w:bCs/>
                <w:color w:val="5B9BD5" w:themeColor="accent1"/>
                <w:sz w:val="28"/>
                <w:szCs w:val="28"/>
              </w:rPr>
              <w:t>0</w:t>
            </w:r>
          </w:p>
        </w:tc>
        <w:tc>
          <w:tcPr>
            <w:tcW w:w="7509" w:type="dxa"/>
          </w:tcPr>
          <w:p w14:paraId="6458C40E" w14:textId="361AAD8D" w:rsidR="007726BA" w:rsidRPr="004649EB" w:rsidRDefault="007726BA" w:rsidP="007726BA">
            <w:pPr>
              <w:contextualSpacing/>
              <w:rPr>
                <w:rFonts w:asciiTheme="minorHAnsi" w:eastAsia="+mn-cs,+mn-ea" w:hAnsiTheme="minorHAnsi" w:cstheme="minorHAnsi"/>
                <w:b/>
                <w:bCs/>
                <w:color w:val="000000"/>
                <w:kern w:val="24"/>
              </w:rPr>
            </w:pPr>
            <w:r w:rsidRPr="004649EB">
              <w:rPr>
                <w:rFonts w:asciiTheme="minorHAnsi" w:eastAsia="+mn-cs,+mn-ea" w:hAnsiTheme="minorHAnsi" w:cstheme="minorHAnsi"/>
                <w:b/>
                <w:bCs/>
                <w:color w:val="000000"/>
                <w:kern w:val="24"/>
              </w:rPr>
              <w:t>UNDERSTANDING SELF</w:t>
            </w:r>
            <w:r w:rsidR="00F72AF8">
              <w:rPr>
                <w:rFonts w:asciiTheme="minorHAnsi" w:eastAsia="+mn-cs,+mn-ea" w:hAnsiTheme="minorHAnsi" w:cstheme="minorHAnsi"/>
                <w:b/>
                <w:bCs/>
                <w:color w:val="000000"/>
                <w:kern w:val="24"/>
              </w:rPr>
              <w:t xml:space="preserve"> – See programme outline above</w:t>
            </w:r>
          </w:p>
        </w:tc>
      </w:tr>
      <w:tr w:rsidR="007726BA" w14:paraId="35C853C5" w14:textId="77777777" w:rsidTr="007726BA">
        <w:trPr>
          <w:trHeight w:val="234"/>
        </w:trPr>
        <w:tc>
          <w:tcPr>
            <w:tcW w:w="1129" w:type="dxa"/>
          </w:tcPr>
          <w:p w14:paraId="3AD5A30F" w14:textId="3B1DC530" w:rsidR="007726BA" w:rsidRPr="7ECFB94B" w:rsidRDefault="007726BA" w:rsidP="007726BA">
            <w:pPr>
              <w:spacing w:after="0"/>
              <w:rPr>
                <w:b/>
                <w:bCs/>
                <w:color w:val="5B9BD5" w:themeColor="accent1"/>
                <w:sz w:val="28"/>
                <w:szCs w:val="28"/>
              </w:rPr>
            </w:pPr>
            <w:r w:rsidRPr="00CA1E26">
              <w:rPr>
                <w:b/>
                <w:bCs/>
                <w:i/>
                <w:iCs/>
                <w:color w:val="FF0000"/>
                <w:sz w:val="18"/>
                <w:szCs w:val="18"/>
              </w:rPr>
              <w:t>13:00</w:t>
            </w:r>
          </w:p>
        </w:tc>
        <w:tc>
          <w:tcPr>
            <w:tcW w:w="7509" w:type="dxa"/>
          </w:tcPr>
          <w:p w14:paraId="30DD5310" w14:textId="002297C9" w:rsidR="007726BA" w:rsidRPr="004649EB" w:rsidRDefault="007726BA" w:rsidP="007726BA">
            <w:pPr>
              <w:contextualSpacing/>
              <w:rPr>
                <w:rFonts w:asciiTheme="minorHAnsi" w:eastAsia="+mn-cs,+mn-ea" w:hAnsiTheme="minorHAnsi" w:cstheme="minorHAnsi"/>
                <w:b/>
                <w:bCs/>
                <w:color w:val="000000"/>
                <w:kern w:val="24"/>
              </w:rPr>
            </w:pPr>
            <w:r w:rsidRPr="00CA1E26">
              <w:rPr>
                <w:b/>
                <w:bCs/>
                <w:i/>
                <w:iCs/>
                <w:color w:val="FF0000"/>
                <w:sz w:val="18"/>
                <w:szCs w:val="18"/>
              </w:rPr>
              <w:t>Lunch</w:t>
            </w:r>
          </w:p>
        </w:tc>
      </w:tr>
      <w:tr w:rsidR="007726BA" w14:paraId="7202620B" w14:textId="77777777" w:rsidTr="007C1AA0">
        <w:trPr>
          <w:trHeight w:val="383"/>
        </w:trPr>
        <w:tc>
          <w:tcPr>
            <w:tcW w:w="1129" w:type="dxa"/>
          </w:tcPr>
          <w:p w14:paraId="38E9E180" w14:textId="267FAA36" w:rsidR="007726BA" w:rsidRDefault="007726BA" w:rsidP="007726BA">
            <w:pPr>
              <w:rPr>
                <w:b/>
                <w:bCs/>
                <w:color w:val="5B9BD5" w:themeColor="accent1"/>
                <w:sz w:val="28"/>
                <w:szCs w:val="28"/>
              </w:rPr>
            </w:pPr>
            <w:r>
              <w:rPr>
                <w:b/>
                <w:bCs/>
                <w:color w:val="5B9BD5" w:themeColor="accent1"/>
                <w:sz w:val="28"/>
                <w:szCs w:val="28"/>
              </w:rPr>
              <w:t>4:00</w:t>
            </w:r>
          </w:p>
        </w:tc>
        <w:tc>
          <w:tcPr>
            <w:tcW w:w="7509" w:type="dxa"/>
          </w:tcPr>
          <w:p w14:paraId="6DEB2BF6" w14:textId="016C37C0" w:rsidR="007726BA" w:rsidRPr="004649EB" w:rsidRDefault="007726BA" w:rsidP="007726BA">
            <w:pPr>
              <w:pStyle w:val="NormalWeb"/>
              <w:spacing w:before="0" w:beforeAutospacing="0" w:after="0" w:afterAutospacing="0"/>
              <w:rPr>
                <w:rFonts w:asciiTheme="minorHAnsi" w:eastAsiaTheme="minorEastAsia" w:hAnsiTheme="minorHAnsi" w:cstheme="minorBidi"/>
                <w:b/>
                <w:bCs/>
                <w:sz w:val="22"/>
                <w:szCs w:val="22"/>
              </w:rPr>
            </w:pPr>
            <w:r w:rsidRPr="004649EB">
              <w:rPr>
                <w:rFonts w:asciiTheme="minorHAnsi" w:eastAsiaTheme="minorEastAsia" w:hAnsiTheme="minorHAnsi" w:cstheme="minorBidi"/>
                <w:b/>
                <w:bCs/>
                <w:sz w:val="22"/>
                <w:szCs w:val="22"/>
              </w:rPr>
              <w:t>RECAP</w:t>
            </w:r>
          </w:p>
        </w:tc>
      </w:tr>
    </w:tbl>
    <w:p w14:paraId="2C04C387" w14:textId="1B6357AB" w:rsidR="007D501A" w:rsidRDefault="007D501A" w:rsidP="007D501A">
      <w:pPr>
        <w:spacing w:after="0" w:line="240" w:lineRule="auto"/>
        <w:rPr>
          <w:color w:val="FFFFFF" w:themeColor="background1"/>
          <w:sz w:val="28"/>
          <w:szCs w:val="28"/>
        </w:rPr>
      </w:pPr>
    </w:p>
    <w:p w14:paraId="0D70F010" w14:textId="77777777" w:rsidR="00CC5C01" w:rsidRPr="00DF5638" w:rsidRDefault="00CC5C01" w:rsidP="00CC5C01">
      <w:pPr>
        <w:pStyle w:val="Heading1"/>
        <w:spacing w:before="120" w:after="120"/>
        <w:rPr>
          <w:rFonts w:eastAsia="Calibri"/>
        </w:rPr>
      </w:pPr>
      <w:r>
        <w:rPr>
          <w:rFonts w:eastAsia="Calibri"/>
        </w:rPr>
        <w:t>Programme Facilitators</w:t>
      </w:r>
    </w:p>
    <w:p w14:paraId="56BE1CBE" w14:textId="77777777" w:rsidR="00CC5C01" w:rsidRDefault="00CC5C01" w:rsidP="00CC5C01">
      <w:pPr>
        <w:spacing w:after="0" w:line="240" w:lineRule="auto"/>
        <w:rPr>
          <w:caps/>
          <w:spacing w:val="15"/>
        </w:rPr>
      </w:pPr>
      <w:bookmarkStart w:id="9" w:name="_Toc368646304"/>
      <w:bookmarkStart w:id="10" w:name="_Toc400350888"/>
      <w:bookmarkStart w:id="11" w:name="_Toc485391185"/>
    </w:p>
    <w:p w14:paraId="56619497" w14:textId="77777777" w:rsidR="00CC5C01" w:rsidRPr="009A5B0C" w:rsidRDefault="00CC5C01" w:rsidP="00CC5C01">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rPr>
          <w:caps/>
          <w:spacing w:val="15"/>
        </w:rPr>
      </w:pPr>
      <w:r>
        <w:rPr>
          <w:caps/>
          <w:spacing w:val="15"/>
        </w:rPr>
        <w:t>Mike Gaffney</w:t>
      </w:r>
    </w:p>
    <w:bookmarkEnd w:id="9"/>
    <w:bookmarkEnd w:id="10"/>
    <w:bookmarkEnd w:id="11"/>
    <w:p w14:paraId="788E5073" w14:textId="77777777" w:rsidR="00CC5C01" w:rsidRPr="00B5380B" w:rsidRDefault="00CC5C01" w:rsidP="00CC5C01">
      <w:pPr>
        <w:pStyle w:val="Heading2"/>
        <w:numPr>
          <w:ilvl w:val="0"/>
          <w:numId w:val="0"/>
        </w:numPr>
      </w:pPr>
    </w:p>
    <w:p w14:paraId="06B145B1" w14:textId="77777777" w:rsidR="00CC5C01" w:rsidRPr="00B5380B" w:rsidRDefault="00CC5C01" w:rsidP="00CC5C01">
      <w:pPr>
        <w:rPr>
          <w:rFonts w:asciiTheme="minorHAnsi" w:hAnsiTheme="minorHAnsi" w:cstheme="minorHAnsi"/>
          <w:b/>
        </w:rPr>
      </w:pPr>
      <w:r w:rsidRPr="00B5380B">
        <w:rPr>
          <w:rFonts w:asciiTheme="minorHAnsi" w:hAnsiTheme="minorHAnsi" w:cstheme="minorHAnsi"/>
          <w:noProof/>
          <w:color w:val="000000"/>
        </w:rPr>
        <w:drawing>
          <wp:anchor distT="0" distB="0" distL="114300" distR="114300" simplePos="0" relativeHeight="251661312" behindDoc="0" locked="0" layoutInCell="1" allowOverlap="1" wp14:anchorId="1284506F" wp14:editId="790E5B75">
            <wp:simplePos x="0" y="0"/>
            <wp:positionH relativeFrom="column">
              <wp:posOffset>0</wp:posOffset>
            </wp:positionH>
            <wp:positionV relativeFrom="paragraph">
              <wp:posOffset>58420</wp:posOffset>
            </wp:positionV>
            <wp:extent cx="1134110" cy="1696720"/>
            <wp:effectExtent l="0" t="0" r="8890" b="0"/>
            <wp:wrapSquare wrapText="bothSides"/>
            <wp:docPr id="290" name="Picture 290" descr="Description: Mike Gaffne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ike Gaffney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4110" cy="1696720"/>
                    </a:xfrm>
                    <a:prstGeom prst="rect">
                      <a:avLst/>
                    </a:prstGeom>
                    <a:noFill/>
                    <a:ln>
                      <a:noFill/>
                    </a:ln>
                  </pic:spPr>
                </pic:pic>
              </a:graphicData>
            </a:graphic>
          </wp:anchor>
        </w:drawing>
      </w:r>
      <w:r w:rsidRPr="00B5380B">
        <w:rPr>
          <w:rFonts w:asciiTheme="minorHAnsi" w:hAnsiTheme="minorHAnsi" w:cstheme="minorHAnsi"/>
        </w:rPr>
        <w:t xml:space="preserve">Mike is a highly effective facilitator helping organisations and their management teams determine what their key challenges are and how best to address them.  He brings a philosophical perspective to understanding one’s own personal effectiveness. This is combined with the engineer’s perspective on solving problems which together work well in the murky areas of people management and leadership. </w:t>
      </w:r>
    </w:p>
    <w:p w14:paraId="59CB38CB" w14:textId="77777777" w:rsidR="00CC5C01" w:rsidRPr="00B5380B" w:rsidRDefault="00CC5C01" w:rsidP="00CC5C01">
      <w:pPr>
        <w:rPr>
          <w:rFonts w:asciiTheme="minorHAnsi" w:hAnsiTheme="minorHAnsi" w:cstheme="minorHAnsi"/>
        </w:rPr>
      </w:pPr>
      <w:r w:rsidRPr="00B5380B">
        <w:rPr>
          <w:rFonts w:asciiTheme="minorHAnsi" w:hAnsiTheme="minorHAnsi" w:cstheme="minorHAnsi"/>
        </w:rPr>
        <w:t>Mike thoroughly enjoys developing and delivering Management and Leadership training programmes and has been doing so nationally since 2000, when he founded LEAP with Tricia Cunningham. In setting up LEAP, Mike wanted the challenge to see if his approaches to management development would gain an audience in the broader   business community outside the confines of the corporate organisation (Nortel Networks) where he had spent the previous 13 years.  Thankfully this has proven to be the case.</w:t>
      </w:r>
    </w:p>
    <w:p w14:paraId="644EA500" w14:textId="77777777" w:rsidR="00CC5C01" w:rsidRPr="00B5380B" w:rsidRDefault="00CC5C01" w:rsidP="00CC5C01">
      <w:pPr>
        <w:rPr>
          <w:rFonts w:asciiTheme="minorHAnsi" w:hAnsiTheme="minorHAnsi" w:cstheme="minorHAnsi"/>
        </w:rPr>
      </w:pPr>
      <w:r w:rsidRPr="00B5380B">
        <w:rPr>
          <w:rFonts w:asciiTheme="minorHAnsi" w:hAnsiTheme="minorHAnsi" w:cstheme="minorHAnsi"/>
        </w:rPr>
        <w:t xml:space="preserve">Mike is a keen rower, who makes up for with enthusiasm what he lacks in ability.  He has inflicted his  coaching on multiple crews in the Galway rowing clubs from young beginners to Olympians, for the past 20 years. </w:t>
      </w:r>
    </w:p>
    <w:p w14:paraId="059753CA" w14:textId="77777777" w:rsidR="009725FE" w:rsidRPr="009A5B0C" w:rsidRDefault="009725FE" w:rsidP="009725FE">
      <w:pPr>
        <w:pBdr>
          <w:top w:val="dotted" w:sz="6" w:space="2" w:color="5B9BD5" w:themeColor="accent1"/>
          <w:left w:val="dotted" w:sz="6" w:space="2" w:color="5B9BD5" w:themeColor="accent1"/>
        </w:pBdr>
        <w:spacing w:before="120" w:after="0"/>
        <w:outlineLvl w:val="3"/>
        <w:rPr>
          <w:caps/>
          <w:color w:val="2E74B5" w:themeColor="accent1" w:themeShade="BF"/>
          <w:spacing w:val="10"/>
        </w:rPr>
      </w:pPr>
      <w:r w:rsidRPr="009A5B0C">
        <w:rPr>
          <w:caps/>
          <w:color w:val="2E74B5" w:themeColor="accent1" w:themeShade="BF"/>
          <w:spacing w:val="10"/>
        </w:rPr>
        <w:t>TESTIMONIALS FROM SOME OF TRICIA’S CLIENTS:</w:t>
      </w:r>
    </w:p>
    <w:p w14:paraId="381CE85D" w14:textId="0DA171CC" w:rsidR="00CC5C01" w:rsidRPr="00B5380B" w:rsidRDefault="00CC5C01" w:rsidP="00CC5C01">
      <w:pPr>
        <w:rPr>
          <w:rFonts w:asciiTheme="minorHAnsi" w:hAnsiTheme="minorHAnsi" w:cstheme="minorHAnsi"/>
          <w:b/>
          <w:lang w:eastAsia="en-GB"/>
        </w:rPr>
      </w:pPr>
    </w:p>
    <w:p w14:paraId="480AF8D3" w14:textId="77777777" w:rsidR="00CC5C01" w:rsidRPr="00B5380B" w:rsidRDefault="00CC5C01" w:rsidP="00CC5C01">
      <w:pPr>
        <w:rPr>
          <w:rFonts w:asciiTheme="minorHAnsi" w:hAnsiTheme="minorHAnsi" w:cstheme="minorHAnsi"/>
        </w:rPr>
      </w:pPr>
      <w:r w:rsidRPr="00B5380B">
        <w:rPr>
          <w:rFonts w:asciiTheme="minorHAnsi" w:hAnsiTheme="minorHAnsi" w:cstheme="minorHAnsi"/>
        </w:rPr>
        <w:t>“ICBE have happily run the Front Line Managers Programme with Mike and the LEAP team for a number of years.  The response from participants consistently strongly endorse Mike’s inclusive and facilitative approach to learning and ease of application of ideas.”</w:t>
      </w:r>
    </w:p>
    <w:p w14:paraId="67F8839A" w14:textId="77777777" w:rsidR="00CC5C01" w:rsidRPr="009725FE" w:rsidRDefault="00CC5C01" w:rsidP="00CC5C01">
      <w:pPr>
        <w:ind w:left="2160" w:firstLine="720"/>
        <w:rPr>
          <w:rFonts w:asciiTheme="minorHAnsi" w:hAnsiTheme="minorHAnsi" w:cstheme="minorHAnsi"/>
          <w:b/>
          <w:bCs/>
          <w:i/>
        </w:rPr>
      </w:pPr>
      <w:r w:rsidRPr="009725FE">
        <w:rPr>
          <w:rFonts w:asciiTheme="minorHAnsi" w:hAnsiTheme="minorHAnsi" w:cstheme="minorHAnsi"/>
          <w:b/>
          <w:bCs/>
          <w:i/>
        </w:rPr>
        <w:t>Gráinne Walsh, Irish Centre for Business Excellence, Limerick</w:t>
      </w:r>
    </w:p>
    <w:p w14:paraId="43DD99B0" w14:textId="77777777" w:rsidR="00CC5C01" w:rsidRPr="00B5380B" w:rsidRDefault="00CC5C01" w:rsidP="00CC5C01">
      <w:pPr>
        <w:rPr>
          <w:rFonts w:asciiTheme="minorHAnsi" w:hAnsiTheme="minorHAnsi" w:cstheme="minorHAnsi"/>
        </w:rPr>
      </w:pPr>
      <w:r w:rsidRPr="00B5380B">
        <w:rPr>
          <w:rFonts w:asciiTheme="minorHAnsi" w:hAnsiTheme="minorHAnsi" w:cstheme="minorHAnsi"/>
        </w:rPr>
        <w:t xml:space="preserve">“LEAP did a great job with SAP.  They kept us honest in implementing our strategic plans and have provided insightful support to our management team.” </w:t>
      </w:r>
    </w:p>
    <w:p w14:paraId="275DE09C" w14:textId="77777777" w:rsidR="00CC5C01" w:rsidRPr="009725FE" w:rsidRDefault="00CC5C01" w:rsidP="00CC5C01">
      <w:pPr>
        <w:jc w:val="right"/>
        <w:rPr>
          <w:rFonts w:asciiTheme="minorHAnsi" w:hAnsiTheme="minorHAnsi" w:cstheme="minorHAnsi"/>
          <w:b/>
          <w:bCs/>
          <w:i/>
        </w:rPr>
      </w:pPr>
      <w:r w:rsidRPr="009725FE">
        <w:rPr>
          <w:rFonts w:asciiTheme="minorHAnsi" w:hAnsiTheme="minorHAnsi" w:cstheme="minorHAnsi"/>
          <w:b/>
          <w:bCs/>
          <w:i/>
        </w:rPr>
        <w:t>Geoff Moran, MD, Sap Landscapes, Maynooth</w:t>
      </w:r>
    </w:p>
    <w:p w14:paraId="577E9B2F" w14:textId="77777777" w:rsidR="00CC5C01" w:rsidRPr="00B5380B" w:rsidRDefault="00CC5C01" w:rsidP="00CC5C01">
      <w:pPr>
        <w:rPr>
          <w:rFonts w:asciiTheme="minorHAnsi" w:hAnsiTheme="minorHAnsi" w:cstheme="minorHAnsi"/>
        </w:rPr>
      </w:pPr>
      <w:r w:rsidRPr="00B5380B">
        <w:rPr>
          <w:rFonts w:asciiTheme="minorHAnsi" w:hAnsiTheme="minorHAnsi" w:cstheme="minorHAnsi"/>
        </w:rPr>
        <w:t>“When our member companies come to me looking for a tailored intervention for their management team</w:t>
      </w:r>
      <w:r>
        <w:rPr>
          <w:rFonts w:asciiTheme="minorHAnsi" w:hAnsiTheme="minorHAnsi" w:cstheme="minorHAnsi"/>
        </w:rPr>
        <w:t>, I give LEAP a call</w:t>
      </w:r>
      <w:r w:rsidRPr="00B5380B">
        <w:rPr>
          <w:rFonts w:asciiTheme="minorHAnsi" w:hAnsiTheme="minorHAnsi" w:cstheme="minorHAnsi"/>
        </w:rPr>
        <w:t>.  Mike and the team are professional, reliable and very effective.”</w:t>
      </w:r>
    </w:p>
    <w:p w14:paraId="2F144419" w14:textId="77777777" w:rsidR="00CC5C01" w:rsidRPr="00B5380B" w:rsidRDefault="00CC5C01" w:rsidP="00CC5C01">
      <w:pPr>
        <w:jc w:val="right"/>
        <w:rPr>
          <w:rFonts w:asciiTheme="minorHAnsi" w:hAnsiTheme="minorHAnsi" w:cstheme="minorHAnsi"/>
          <w:i/>
        </w:rPr>
      </w:pPr>
      <w:r w:rsidRPr="00B5380B">
        <w:rPr>
          <w:rFonts w:asciiTheme="minorHAnsi" w:hAnsiTheme="minorHAnsi" w:cstheme="minorHAnsi"/>
          <w:i/>
        </w:rPr>
        <w:t>Ashling Ward, Carlow/Kilkenny Skillnet</w:t>
      </w:r>
    </w:p>
    <w:p w14:paraId="37854DBF" w14:textId="77777777" w:rsidR="00CC5C01" w:rsidRPr="00E373B5" w:rsidRDefault="00CC5C01" w:rsidP="00CC5C01">
      <w:pPr>
        <w:rPr>
          <w:sz w:val="24"/>
          <w:szCs w:val="24"/>
        </w:rPr>
      </w:pPr>
    </w:p>
    <w:p w14:paraId="100469FD" w14:textId="77777777" w:rsidR="00CC5C01" w:rsidRPr="00F32E98" w:rsidRDefault="00CC5C01" w:rsidP="00CC5C01">
      <w:pPr>
        <w:pStyle w:val="Heading1"/>
        <w:numPr>
          <w:ilvl w:val="0"/>
          <w:numId w:val="0"/>
        </w:numPr>
        <w:rPr>
          <w:noProof/>
          <w:color w:val="C00000"/>
        </w:rPr>
      </w:pPr>
    </w:p>
    <w:p w14:paraId="79643F8C" w14:textId="77777777" w:rsidR="00086817" w:rsidRPr="009A5B0C" w:rsidRDefault="00086817" w:rsidP="0008681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rPr>
          <w:caps/>
          <w:spacing w:val="15"/>
        </w:rPr>
      </w:pPr>
      <w:bookmarkStart w:id="12" w:name="_Toc373393926"/>
      <w:r w:rsidRPr="009A5B0C">
        <w:rPr>
          <w:caps/>
          <w:spacing w:val="15"/>
        </w:rPr>
        <w:t>Tricia Cunningham</w:t>
      </w:r>
      <w:bookmarkEnd w:id="12"/>
    </w:p>
    <w:p w14:paraId="15E6D440" w14:textId="77777777" w:rsidR="00086817" w:rsidRPr="009A5B0C" w:rsidRDefault="00086817" w:rsidP="00086817">
      <w:pPr>
        <w:spacing w:before="120"/>
        <w:rPr>
          <w:szCs w:val="20"/>
        </w:rPr>
      </w:pPr>
      <w:r w:rsidRPr="009A5B0C">
        <w:rPr>
          <w:rFonts w:cs="Calibri"/>
          <w:noProof/>
          <w:szCs w:val="20"/>
          <w:lang w:eastAsia="en-IE"/>
        </w:rPr>
        <w:drawing>
          <wp:anchor distT="0" distB="0" distL="114300" distR="114300" simplePos="0" relativeHeight="251663360" behindDoc="0" locked="0" layoutInCell="1" allowOverlap="1" wp14:anchorId="6DCD055F" wp14:editId="6D53FEF3">
            <wp:simplePos x="0" y="0"/>
            <wp:positionH relativeFrom="column">
              <wp:posOffset>0</wp:posOffset>
            </wp:positionH>
            <wp:positionV relativeFrom="paragraph">
              <wp:posOffset>25400</wp:posOffset>
            </wp:positionV>
            <wp:extent cx="971550" cy="1323975"/>
            <wp:effectExtent l="0" t="0" r="0" b="9525"/>
            <wp:wrapSquare wrapText="bothSides"/>
            <wp:docPr id="6" name="Picture 6" descr="Description: Tricia Cunningha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ricia Cunningham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1550" cy="1323975"/>
                    </a:xfrm>
                    <a:prstGeom prst="rect">
                      <a:avLst/>
                    </a:prstGeom>
                    <a:noFill/>
                    <a:ln>
                      <a:noFill/>
                    </a:ln>
                  </pic:spPr>
                </pic:pic>
              </a:graphicData>
            </a:graphic>
            <wp14:sizeRelV relativeFrom="margin">
              <wp14:pctHeight>0</wp14:pctHeight>
            </wp14:sizeRelV>
          </wp:anchor>
        </w:drawing>
      </w:r>
      <w:r w:rsidRPr="009A5B0C">
        <w:rPr>
          <w:szCs w:val="20"/>
        </w:rPr>
        <w:t xml:space="preserve">Tricia’s expertise lies in the development and customisation of training development programmes within the SME and multi-national sectors.  She has a successful track record assisting leaders and managers in understanding themselves, their strengths and how to maximise their impact on their organisation. Tricia also works with individuals on a one-to-one basis providing coaching support to address identified business performance issues. </w:t>
      </w:r>
    </w:p>
    <w:p w14:paraId="53694E6D" w14:textId="77777777" w:rsidR="00086817" w:rsidRPr="009A5B0C" w:rsidRDefault="00086817" w:rsidP="00086817">
      <w:pPr>
        <w:rPr>
          <w:szCs w:val="20"/>
        </w:rPr>
      </w:pPr>
      <w:r w:rsidRPr="009A5B0C">
        <w:rPr>
          <w:szCs w:val="20"/>
          <w:lang w:eastAsia="en-GB"/>
        </w:rPr>
        <w:t>Having spent an extensive period of time as a training and development professional in the United States, where she earned a Masters of Science in Training and Development (Lesley College, Cambridge, Massachusetts, 1998) Tricia returned to Ireland and joined Nortel Networks where she was appointed Training &amp; Development Manager before co-founding LEAP in 2000 and today remains a director of the company.</w:t>
      </w:r>
    </w:p>
    <w:p w14:paraId="09F287C3" w14:textId="77777777" w:rsidR="00086817" w:rsidRPr="009A5B0C" w:rsidRDefault="00086817" w:rsidP="00086817">
      <w:pPr>
        <w:spacing w:after="0"/>
        <w:rPr>
          <w:szCs w:val="20"/>
          <w:lang w:eastAsia="en-GB"/>
        </w:rPr>
      </w:pPr>
      <w:r w:rsidRPr="009A5B0C">
        <w:rPr>
          <w:szCs w:val="20"/>
          <w:lang w:eastAsia="en-GB"/>
        </w:rPr>
        <w:t xml:space="preserve">Tricia’s work and collaboration with SMEs, multinationals and educational organisations throughout Ireland has significantly improved the capabilities of management teams and leaders together with the overall business performance. </w:t>
      </w:r>
    </w:p>
    <w:p w14:paraId="384F075A" w14:textId="77777777" w:rsidR="00086817" w:rsidRPr="009A5B0C" w:rsidRDefault="00086817" w:rsidP="00086817">
      <w:pPr>
        <w:pBdr>
          <w:top w:val="dotted" w:sz="6" w:space="2" w:color="5B9BD5" w:themeColor="accent1"/>
          <w:left w:val="dotted" w:sz="6" w:space="2" w:color="5B9BD5" w:themeColor="accent1"/>
        </w:pBdr>
        <w:spacing w:before="120" w:after="0"/>
        <w:outlineLvl w:val="3"/>
        <w:rPr>
          <w:caps/>
          <w:color w:val="2E74B5" w:themeColor="accent1" w:themeShade="BF"/>
          <w:spacing w:val="10"/>
        </w:rPr>
      </w:pPr>
      <w:r w:rsidRPr="009A5B0C">
        <w:rPr>
          <w:caps/>
          <w:color w:val="2E74B5" w:themeColor="accent1" w:themeShade="BF"/>
          <w:spacing w:val="10"/>
        </w:rPr>
        <w:t>TESTIMONIALS FROM SOME OF TRICIA’S CLIENTS:</w:t>
      </w:r>
    </w:p>
    <w:p w14:paraId="4AD9D46C" w14:textId="77777777" w:rsidR="00086817" w:rsidRPr="009A5B0C" w:rsidRDefault="00086817" w:rsidP="00086817">
      <w:pPr>
        <w:spacing w:before="120" w:after="0"/>
        <w:rPr>
          <w:szCs w:val="20"/>
        </w:rPr>
      </w:pPr>
      <w:r w:rsidRPr="009A5B0C">
        <w:rPr>
          <w:szCs w:val="20"/>
        </w:rPr>
        <w:t>‘We are delighted to have a strong on-going relationship with LEAP. They have applied great commitment and flexibility in ensuring they understand our needs and consistently focus on getting the best outcome for the individual, especially when the situation changes and the original requirements are superseded. I would strongly recommend Tricia and the LEAP team to any organisation.’</w:t>
      </w:r>
    </w:p>
    <w:p w14:paraId="21B70D13" w14:textId="77777777" w:rsidR="00086817" w:rsidRPr="009A5B0C" w:rsidRDefault="00086817" w:rsidP="00086817">
      <w:pPr>
        <w:spacing w:after="120"/>
        <w:jc w:val="right"/>
        <w:rPr>
          <w:b/>
          <w:szCs w:val="20"/>
        </w:rPr>
      </w:pPr>
      <w:r w:rsidRPr="009A5B0C">
        <w:rPr>
          <w:b/>
          <w:szCs w:val="20"/>
        </w:rPr>
        <w:t>Carmel Browne, Deputy Director of HR &amp; Head of Organisational Development, National University of Ireland, Galway, Galway City, Ireland.</w:t>
      </w:r>
    </w:p>
    <w:p w14:paraId="067D6394" w14:textId="77777777" w:rsidR="00086817" w:rsidRPr="009A5B0C" w:rsidRDefault="00086817" w:rsidP="00086817">
      <w:pPr>
        <w:spacing w:before="120" w:after="160"/>
        <w:rPr>
          <w:kern w:val="24"/>
          <w:szCs w:val="20"/>
          <w:lang w:eastAsia="en-GB"/>
        </w:rPr>
      </w:pPr>
      <w:r w:rsidRPr="009A5B0C">
        <w:rPr>
          <w:kern w:val="24"/>
          <w:szCs w:val="20"/>
          <w:lang w:eastAsia="en-GB"/>
        </w:rPr>
        <w:t>“Tricia got us to set realistic and challenging goals and then made sure we achieved them.  She is highly motivated, which keeps everybody on their toes.  We found her approach easy to understand and the management team immediately bought into it and became invigorated by the work we did.”</w:t>
      </w:r>
    </w:p>
    <w:p w14:paraId="1361D7CB" w14:textId="77777777" w:rsidR="00086817" w:rsidRPr="009A5B0C" w:rsidRDefault="00086817" w:rsidP="00086817">
      <w:pPr>
        <w:spacing w:before="120" w:after="120"/>
        <w:jc w:val="right"/>
        <w:rPr>
          <w:b/>
          <w:szCs w:val="20"/>
          <w:lang w:eastAsia="en-GB"/>
        </w:rPr>
      </w:pPr>
      <w:r w:rsidRPr="009A5B0C">
        <w:rPr>
          <w:b/>
          <w:szCs w:val="20"/>
          <w:lang w:eastAsia="en-GB"/>
        </w:rPr>
        <w:t>Evelyn O’Toole, MD, Complete Lab Solutions</w:t>
      </w:r>
    </w:p>
    <w:p w14:paraId="2BA054F9" w14:textId="77777777" w:rsidR="00086817" w:rsidRPr="009A5B0C" w:rsidRDefault="00086817" w:rsidP="00086817">
      <w:pPr>
        <w:spacing w:before="120" w:after="160"/>
        <w:rPr>
          <w:szCs w:val="20"/>
        </w:rPr>
      </w:pPr>
      <w:r w:rsidRPr="009A5B0C">
        <w:rPr>
          <w:szCs w:val="20"/>
        </w:rPr>
        <w:t>‘LEAP is an important partner for our business.  They bring unique insights and abilities to the table which have helped the growth of our business and our team.  I would recommend them very highly.’</w:t>
      </w:r>
    </w:p>
    <w:p w14:paraId="40E8A036" w14:textId="77777777" w:rsidR="00086817" w:rsidRPr="009A5B0C" w:rsidRDefault="00086817" w:rsidP="00086817">
      <w:pPr>
        <w:spacing w:before="120" w:after="120"/>
        <w:jc w:val="right"/>
        <w:rPr>
          <w:b/>
          <w:szCs w:val="20"/>
        </w:rPr>
      </w:pPr>
      <w:r w:rsidRPr="009A5B0C">
        <w:rPr>
          <w:b/>
          <w:szCs w:val="20"/>
        </w:rPr>
        <w:t>John Grealish, MD, Jona Holdings</w:t>
      </w:r>
    </w:p>
    <w:p w14:paraId="37570398" w14:textId="77777777" w:rsidR="00086817" w:rsidRPr="009A5B0C" w:rsidRDefault="00086817" w:rsidP="00086817">
      <w:pPr>
        <w:spacing w:before="120" w:after="0"/>
        <w:rPr>
          <w:i/>
          <w:iCs/>
          <w:kern w:val="24"/>
          <w:szCs w:val="20"/>
          <w:lang w:eastAsia="en-GB"/>
        </w:rPr>
      </w:pPr>
      <w:r w:rsidRPr="009A5B0C">
        <w:rPr>
          <w:i/>
          <w:iCs/>
          <w:kern w:val="24"/>
          <w:szCs w:val="20"/>
          <w:lang w:eastAsia="en-GB"/>
        </w:rPr>
        <w:t>“</w:t>
      </w:r>
      <w:r>
        <w:rPr>
          <w:kern w:val="24"/>
          <w:szCs w:val="20"/>
          <w:lang w:eastAsia="en-GB"/>
        </w:rPr>
        <w:t>The Galway Clinic has worked with LEAP for more than 5 years as they provide high quality, customised training that delivers real impact</w:t>
      </w:r>
      <w:r w:rsidRPr="009A5B0C">
        <w:rPr>
          <w:b/>
          <w:bCs/>
          <w:kern w:val="24"/>
          <w:szCs w:val="20"/>
          <w:lang w:eastAsia="en-GB"/>
        </w:rPr>
        <w:t>.</w:t>
      </w:r>
      <w:r>
        <w:rPr>
          <w:b/>
          <w:bCs/>
          <w:kern w:val="24"/>
          <w:szCs w:val="20"/>
          <w:lang w:eastAsia="en-GB"/>
        </w:rPr>
        <w:t xml:space="preserve"> </w:t>
      </w:r>
      <w:r>
        <w:rPr>
          <w:bCs/>
          <w:kern w:val="24"/>
          <w:szCs w:val="20"/>
          <w:lang w:eastAsia="en-GB"/>
        </w:rPr>
        <w:t>Our management team, and the organisation as a whole, has benefited from their insights, support and engagement with our organisaiton.</w:t>
      </w:r>
      <w:r w:rsidRPr="009A5B0C">
        <w:rPr>
          <w:i/>
          <w:iCs/>
          <w:kern w:val="24"/>
          <w:szCs w:val="20"/>
          <w:lang w:eastAsia="en-GB"/>
        </w:rPr>
        <w:t>”</w:t>
      </w:r>
    </w:p>
    <w:p w14:paraId="47D8CEE3" w14:textId="3880BF75" w:rsidR="007D501A" w:rsidRPr="00F72AF8" w:rsidRDefault="00086817" w:rsidP="00F72AF8">
      <w:pPr>
        <w:spacing w:before="120" w:after="0"/>
        <w:jc w:val="right"/>
        <w:rPr>
          <w:b/>
          <w:kern w:val="24"/>
          <w:szCs w:val="20"/>
          <w:lang w:eastAsia="en-GB"/>
        </w:rPr>
      </w:pPr>
      <w:r>
        <w:rPr>
          <w:b/>
          <w:kern w:val="24"/>
          <w:szCs w:val="20"/>
          <w:lang w:eastAsia="en-GB"/>
        </w:rPr>
        <w:t>John Joe Beirne</w:t>
      </w:r>
      <w:r w:rsidRPr="009A5B0C">
        <w:rPr>
          <w:b/>
          <w:kern w:val="24"/>
          <w:szCs w:val="20"/>
          <w:lang w:eastAsia="en-GB"/>
        </w:rPr>
        <w:t xml:space="preserve">, HR Director, </w:t>
      </w:r>
      <w:r>
        <w:rPr>
          <w:b/>
          <w:kern w:val="24"/>
          <w:szCs w:val="20"/>
          <w:lang w:eastAsia="en-GB"/>
        </w:rPr>
        <w:t>Galway Clinic</w:t>
      </w:r>
    </w:p>
    <w:sectPr w:rsidR="007D501A" w:rsidRPr="00F72AF8" w:rsidSect="004D5E85">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3C2EC" w14:textId="77777777" w:rsidR="00011547" w:rsidRDefault="00011547" w:rsidP="00B05D27">
      <w:pPr>
        <w:spacing w:after="0" w:line="240" w:lineRule="auto"/>
      </w:pPr>
      <w:r>
        <w:separator/>
      </w:r>
    </w:p>
  </w:endnote>
  <w:endnote w:type="continuationSeparator" w:id="0">
    <w:p w14:paraId="30EB90EC" w14:textId="77777777" w:rsidR="00011547" w:rsidRDefault="00011547" w:rsidP="00B05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n-cs,+mn-ea">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12" w:space="0" w:color="65C2EB"/>
      </w:tblBorders>
      <w:tblLook w:val="04A0" w:firstRow="1" w:lastRow="0" w:firstColumn="1" w:lastColumn="0" w:noHBand="0" w:noVBand="1"/>
    </w:tblPr>
    <w:tblGrid>
      <w:gridCol w:w="3005"/>
      <w:gridCol w:w="3006"/>
      <w:gridCol w:w="3015"/>
    </w:tblGrid>
    <w:tr w:rsidR="001B7E2C" w:rsidRPr="00B231A8" w14:paraId="4D103C7C" w14:textId="77777777" w:rsidTr="00B231A8">
      <w:tc>
        <w:tcPr>
          <w:tcW w:w="3080" w:type="dxa"/>
        </w:tcPr>
        <w:p w14:paraId="750A1FC3" w14:textId="2F5A1A73" w:rsidR="001B7E2C" w:rsidRPr="00B231A8" w:rsidRDefault="001B7E2C" w:rsidP="00B231A8">
          <w:pPr>
            <w:pStyle w:val="Footer"/>
            <w:spacing w:before="120"/>
            <w:rPr>
              <w:rFonts w:ascii="Cambria" w:hAnsi="Cambria"/>
              <w:color w:val="808080"/>
              <w:sz w:val="18"/>
              <w:szCs w:val="18"/>
            </w:rPr>
          </w:pPr>
          <w:r w:rsidRPr="00B231A8">
            <w:rPr>
              <w:rFonts w:ascii="Cambria" w:hAnsi="Cambria"/>
              <w:color w:val="808080"/>
              <w:sz w:val="18"/>
              <w:szCs w:val="18"/>
            </w:rPr>
            <w:t xml:space="preserve"> </w:t>
          </w:r>
        </w:p>
      </w:tc>
      <w:tc>
        <w:tcPr>
          <w:tcW w:w="3081" w:type="dxa"/>
        </w:tcPr>
        <w:p w14:paraId="207177C6" w14:textId="1D541A03" w:rsidR="001B7E2C" w:rsidRPr="00B231A8" w:rsidRDefault="001B7E2C" w:rsidP="00F72AF8">
          <w:pPr>
            <w:pStyle w:val="Footer"/>
            <w:spacing w:before="120"/>
            <w:rPr>
              <w:rFonts w:ascii="Cambria" w:hAnsi="Cambria"/>
              <w:color w:val="808080"/>
              <w:sz w:val="18"/>
              <w:szCs w:val="18"/>
            </w:rPr>
          </w:pPr>
        </w:p>
      </w:tc>
      <w:tc>
        <w:tcPr>
          <w:tcW w:w="3081" w:type="dxa"/>
        </w:tcPr>
        <w:p w14:paraId="3C0CAB31" w14:textId="5C2CCD08" w:rsidR="001B7E2C" w:rsidRPr="00B231A8" w:rsidRDefault="001B7E2C" w:rsidP="00B231A8">
          <w:pPr>
            <w:pStyle w:val="Footer"/>
            <w:spacing w:before="120"/>
            <w:jc w:val="right"/>
            <w:rPr>
              <w:rFonts w:ascii="Cambria" w:hAnsi="Cambria"/>
              <w:color w:val="808080"/>
              <w:sz w:val="18"/>
              <w:szCs w:val="18"/>
              <w:lang w:val="en-IE"/>
            </w:rPr>
          </w:pPr>
          <w:r w:rsidRPr="00B231A8">
            <w:rPr>
              <w:rFonts w:ascii="Cambria" w:hAnsi="Cambria"/>
              <w:color w:val="808080"/>
              <w:sz w:val="18"/>
              <w:szCs w:val="18"/>
            </w:rPr>
            <w:t xml:space="preserve">Page </w:t>
          </w:r>
          <w:r w:rsidRPr="00B231A8">
            <w:rPr>
              <w:rFonts w:ascii="Cambria" w:hAnsi="Cambria"/>
              <w:color w:val="808080"/>
              <w:sz w:val="18"/>
              <w:szCs w:val="18"/>
            </w:rPr>
            <w:fldChar w:fldCharType="begin"/>
          </w:r>
          <w:r w:rsidRPr="00B231A8">
            <w:rPr>
              <w:rFonts w:ascii="Cambria" w:hAnsi="Cambria"/>
              <w:color w:val="808080"/>
              <w:sz w:val="18"/>
              <w:szCs w:val="18"/>
            </w:rPr>
            <w:instrText xml:space="preserve"> PAGE </w:instrText>
          </w:r>
          <w:r w:rsidRPr="00B231A8">
            <w:rPr>
              <w:rFonts w:ascii="Cambria" w:hAnsi="Cambria"/>
              <w:color w:val="808080"/>
              <w:sz w:val="18"/>
              <w:szCs w:val="18"/>
            </w:rPr>
            <w:fldChar w:fldCharType="separate"/>
          </w:r>
          <w:r w:rsidR="00B724C6">
            <w:rPr>
              <w:rFonts w:ascii="Cambria" w:hAnsi="Cambria"/>
              <w:noProof/>
              <w:color w:val="808080"/>
              <w:sz w:val="18"/>
              <w:szCs w:val="18"/>
            </w:rPr>
            <w:t>7</w:t>
          </w:r>
          <w:r w:rsidRPr="00B231A8">
            <w:rPr>
              <w:rFonts w:ascii="Cambria" w:hAnsi="Cambria"/>
              <w:color w:val="808080"/>
              <w:sz w:val="18"/>
              <w:szCs w:val="18"/>
            </w:rPr>
            <w:fldChar w:fldCharType="end"/>
          </w:r>
          <w:r w:rsidRPr="00B231A8">
            <w:rPr>
              <w:rFonts w:ascii="Cambria" w:hAnsi="Cambria"/>
              <w:color w:val="808080"/>
              <w:sz w:val="18"/>
              <w:szCs w:val="18"/>
            </w:rPr>
            <w:t xml:space="preserve"> of </w:t>
          </w:r>
          <w:r w:rsidRPr="00B231A8">
            <w:rPr>
              <w:rFonts w:ascii="Cambria" w:hAnsi="Cambria"/>
              <w:color w:val="808080"/>
              <w:sz w:val="18"/>
              <w:szCs w:val="18"/>
            </w:rPr>
            <w:fldChar w:fldCharType="begin"/>
          </w:r>
          <w:r w:rsidRPr="00B231A8">
            <w:rPr>
              <w:rFonts w:ascii="Cambria" w:hAnsi="Cambria"/>
              <w:color w:val="808080"/>
              <w:sz w:val="18"/>
              <w:szCs w:val="18"/>
            </w:rPr>
            <w:instrText xml:space="preserve"> NUMPAGES  </w:instrText>
          </w:r>
          <w:r w:rsidRPr="00B231A8">
            <w:rPr>
              <w:rFonts w:ascii="Cambria" w:hAnsi="Cambria"/>
              <w:color w:val="808080"/>
              <w:sz w:val="18"/>
              <w:szCs w:val="18"/>
            </w:rPr>
            <w:fldChar w:fldCharType="separate"/>
          </w:r>
          <w:r w:rsidR="00B724C6">
            <w:rPr>
              <w:rFonts w:ascii="Cambria" w:hAnsi="Cambria"/>
              <w:noProof/>
              <w:color w:val="808080"/>
              <w:sz w:val="18"/>
              <w:szCs w:val="18"/>
            </w:rPr>
            <w:t>7</w:t>
          </w:r>
          <w:r w:rsidRPr="00B231A8">
            <w:rPr>
              <w:rFonts w:ascii="Cambria" w:hAnsi="Cambria"/>
              <w:color w:val="808080"/>
              <w:sz w:val="18"/>
              <w:szCs w:val="18"/>
            </w:rPr>
            <w:fldChar w:fldCharType="end"/>
          </w:r>
        </w:p>
      </w:tc>
    </w:tr>
  </w:tbl>
  <w:p w14:paraId="02ED380B" w14:textId="77777777" w:rsidR="001B7E2C" w:rsidRPr="001D2364" w:rsidRDefault="001B7E2C" w:rsidP="001D2364">
    <w:pPr>
      <w:pStyle w:val="Footer"/>
      <w:spacing w:before="240"/>
      <w:rPr>
        <w:rFonts w:ascii="Cambria" w:hAnsi="Cambria"/>
        <w:color w:val="808080"/>
        <w:sz w:val="2"/>
        <w:szCs w:val="18"/>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7E2A6" w14:textId="77777777" w:rsidR="00011547" w:rsidRDefault="00011547" w:rsidP="00B05D27">
      <w:pPr>
        <w:spacing w:after="0" w:line="240" w:lineRule="auto"/>
      </w:pPr>
      <w:r>
        <w:separator/>
      </w:r>
    </w:p>
  </w:footnote>
  <w:footnote w:type="continuationSeparator" w:id="0">
    <w:p w14:paraId="7D727D37" w14:textId="77777777" w:rsidR="00011547" w:rsidRDefault="00011547" w:rsidP="00B05D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519" w:type="pct"/>
      <w:tblBorders>
        <w:bottom w:val="single" w:sz="12" w:space="0" w:color="65C2EB"/>
      </w:tblBorders>
      <w:tblLook w:val="01E0" w:firstRow="1" w:lastRow="1" w:firstColumn="1" w:lastColumn="1" w:noHBand="0" w:noVBand="0"/>
    </w:tblPr>
    <w:tblGrid>
      <w:gridCol w:w="8369"/>
      <w:gridCol w:w="1594"/>
    </w:tblGrid>
    <w:tr w:rsidR="001B7E2C" w:rsidRPr="00B231A8" w14:paraId="6E604227" w14:textId="77777777" w:rsidTr="000A324D">
      <w:trPr>
        <w:trHeight w:val="970"/>
      </w:trPr>
      <w:tc>
        <w:tcPr>
          <w:tcW w:w="4200" w:type="pct"/>
          <w:shd w:val="clear" w:color="auto" w:fill="auto"/>
          <w:vAlign w:val="bottom"/>
        </w:tcPr>
        <w:p w14:paraId="3E6CF764" w14:textId="09BA422F" w:rsidR="001B7E2C" w:rsidRPr="00B231A8" w:rsidRDefault="007726BA" w:rsidP="007726BA">
          <w:pPr>
            <w:pStyle w:val="Header"/>
            <w:rPr>
              <w:rFonts w:ascii="Cambria" w:hAnsi="Cambria"/>
              <w:color w:val="808080"/>
              <w:sz w:val="20"/>
              <w:szCs w:val="20"/>
            </w:rPr>
          </w:pPr>
          <w:r>
            <w:rPr>
              <w:rFonts w:ascii="Cambria" w:hAnsi="Cambria"/>
              <w:noProof/>
              <w:color w:val="808080"/>
              <w:sz w:val="20"/>
              <w:szCs w:val="20"/>
              <w:lang w:val="en-US"/>
            </w:rPr>
            <w:drawing>
              <wp:anchor distT="0" distB="0" distL="114300" distR="114300" simplePos="0" relativeHeight="251658240" behindDoc="0" locked="0" layoutInCell="1" allowOverlap="1" wp14:anchorId="5AF52F5B" wp14:editId="5AC2FB30">
                <wp:simplePos x="1630680" y="457200"/>
                <wp:positionH relativeFrom="margin">
                  <wp:posOffset>-69215</wp:posOffset>
                </wp:positionH>
                <wp:positionV relativeFrom="margin">
                  <wp:posOffset>99060</wp:posOffset>
                </wp:positionV>
                <wp:extent cx="1428115" cy="585470"/>
                <wp:effectExtent l="0" t="0" r="635" b="5080"/>
                <wp:wrapSquare wrapText="bothSides"/>
                <wp:docPr id="3" name="Picture 3"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115" cy="5854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5B895F" w14:textId="77777777" w:rsidR="001B7E2C" w:rsidRPr="00B231A8" w:rsidRDefault="001B7E2C" w:rsidP="00BD53ED">
          <w:pPr>
            <w:pStyle w:val="Header"/>
            <w:rPr>
              <w:rFonts w:ascii="Cambria" w:hAnsi="Cambria"/>
              <w:color w:val="808080"/>
              <w:sz w:val="20"/>
              <w:szCs w:val="20"/>
            </w:rPr>
          </w:pPr>
        </w:p>
      </w:tc>
      <w:tc>
        <w:tcPr>
          <w:tcW w:w="800" w:type="pct"/>
        </w:tcPr>
        <w:p w14:paraId="53B1FDBE" w14:textId="3BF61910" w:rsidR="001B7E2C" w:rsidRPr="00B231A8" w:rsidRDefault="00F455B2" w:rsidP="00BD53ED">
          <w:pPr>
            <w:pStyle w:val="Header"/>
            <w:rPr>
              <w:sz w:val="18"/>
              <w:szCs w:val="18"/>
            </w:rPr>
          </w:pPr>
          <w:r>
            <w:rPr>
              <w:rFonts w:ascii="Cambria" w:hAnsi="Cambria"/>
              <w:noProof/>
              <w:color w:val="808080"/>
              <w:sz w:val="20"/>
              <w:szCs w:val="20"/>
              <w:lang w:val="en-US"/>
            </w:rPr>
            <w:drawing>
              <wp:inline distT="0" distB="0" distL="0" distR="0" wp14:anchorId="6B2C5F24" wp14:editId="204ACA3D">
                <wp:extent cx="731520" cy="6557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ign, Print &amp; Packaging Skillnet-Masthead-800.jpg"/>
                        <pic:cNvPicPr/>
                      </pic:nvPicPr>
                      <pic:blipFill>
                        <a:blip r:embed="rId2">
                          <a:extLst>
                            <a:ext uri="{28A0092B-C50C-407E-A947-70E740481C1C}">
                              <a14:useLocalDpi xmlns:a14="http://schemas.microsoft.com/office/drawing/2010/main" val="0"/>
                            </a:ext>
                          </a:extLst>
                        </a:blip>
                        <a:stretch>
                          <a:fillRect/>
                        </a:stretch>
                      </pic:blipFill>
                      <pic:spPr>
                        <a:xfrm>
                          <a:off x="0" y="0"/>
                          <a:ext cx="784934" cy="703601"/>
                        </a:xfrm>
                        <a:prstGeom prst="rect">
                          <a:avLst/>
                        </a:prstGeom>
                      </pic:spPr>
                    </pic:pic>
                  </a:graphicData>
                </a:graphic>
              </wp:inline>
            </w:drawing>
          </w:r>
        </w:p>
      </w:tc>
    </w:tr>
  </w:tbl>
  <w:p w14:paraId="7DD6D417" w14:textId="77777777" w:rsidR="001B7E2C" w:rsidRPr="00DC2D68" w:rsidRDefault="001B7E2C" w:rsidP="00DC2D68">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D6A42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513AC2"/>
    <w:multiLevelType w:val="hybridMultilevel"/>
    <w:tmpl w:val="2772C258"/>
    <w:lvl w:ilvl="0" w:tplc="7CAC6F5A">
      <w:start w:val="87"/>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541F19"/>
    <w:multiLevelType w:val="hybridMultilevel"/>
    <w:tmpl w:val="5530875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89329EA"/>
    <w:multiLevelType w:val="hybridMultilevel"/>
    <w:tmpl w:val="4A8C329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1510F3F"/>
    <w:multiLevelType w:val="hybridMultilevel"/>
    <w:tmpl w:val="1A4ADC96"/>
    <w:lvl w:ilvl="0" w:tplc="DDB4EBF0">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71A6B03"/>
    <w:multiLevelType w:val="hybridMultilevel"/>
    <w:tmpl w:val="3118E9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84F4A1A"/>
    <w:multiLevelType w:val="hybridMultilevel"/>
    <w:tmpl w:val="BDDE607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8EF3045"/>
    <w:multiLevelType w:val="hybridMultilevel"/>
    <w:tmpl w:val="F8184F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F3B52F3"/>
    <w:multiLevelType w:val="hybridMultilevel"/>
    <w:tmpl w:val="DF3ED598"/>
    <w:lvl w:ilvl="0" w:tplc="6034151A">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0E702E5"/>
    <w:multiLevelType w:val="hybridMultilevel"/>
    <w:tmpl w:val="A6FE012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6B1187C"/>
    <w:multiLevelType w:val="hybridMultilevel"/>
    <w:tmpl w:val="F3AA79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7453F4C"/>
    <w:multiLevelType w:val="hybridMultilevel"/>
    <w:tmpl w:val="C3E00A98"/>
    <w:lvl w:ilvl="0" w:tplc="FFFFFFFF">
      <w:start w:val="1"/>
      <w:numFmt w:val="bullet"/>
      <w:pStyle w:val="Bullet"/>
      <w:lvlText w:val=""/>
      <w:lvlJc w:val="left"/>
      <w:pPr>
        <w:tabs>
          <w:tab w:val="num" w:pos="907"/>
        </w:tabs>
        <w:ind w:left="907" w:hanging="907"/>
      </w:pPr>
      <w:rPr>
        <w:rFonts w:ascii="Symbol" w:hAnsi="Symbol" w:hint="default"/>
        <w:color w:val="auto"/>
      </w:rPr>
    </w:lvl>
    <w:lvl w:ilvl="1" w:tplc="FFFFFFFF">
      <w:start w:val="1"/>
      <w:numFmt w:val="bullet"/>
      <w:lvlText w:val=""/>
      <w:lvlJc w:val="left"/>
      <w:pPr>
        <w:tabs>
          <w:tab w:val="num" w:pos="1440"/>
        </w:tabs>
        <w:ind w:left="1440" w:hanging="360"/>
      </w:pPr>
      <w:rPr>
        <w:rFonts w:ascii="Symbol" w:hAnsi="Symbol"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D43482"/>
    <w:multiLevelType w:val="hybridMultilevel"/>
    <w:tmpl w:val="551ED03A"/>
    <w:lvl w:ilvl="0" w:tplc="1809000B">
      <w:start w:val="1"/>
      <w:numFmt w:val="bullet"/>
      <w:lvlText w:val=""/>
      <w:lvlJc w:val="left"/>
      <w:pPr>
        <w:tabs>
          <w:tab w:val="num" w:pos="720"/>
        </w:tabs>
        <w:ind w:left="720" w:hanging="360"/>
      </w:pPr>
      <w:rPr>
        <w:rFonts w:ascii="Wingdings" w:hAnsi="Wingdings" w:hint="default"/>
      </w:rPr>
    </w:lvl>
    <w:lvl w:ilvl="1" w:tplc="99B8D86C" w:tentative="1">
      <w:start w:val="1"/>
      <w:numFmt w:val="bullet"/>
      <w:lvlText w:val="•"/>
      <w:lvlJc w:val="left"/>
      <w:pPr>
        <w:tabs>
          <w:tab w:val="num" w:pos="1440"/>
        </w:tabs>
        <w:ind w:left="1440" w:hanging="360"/>
      </w:pPr>
      <w:rPr>
        <w:rFonts w:ascii="Times New Roman" w:hAnsi="Times New Roman" w:hint="default"/>
      </w:rPr>
    </w:lvl>
    <w:lvl w:ilvl="2" w:tplc="6ADAB9A8" w:tentative="1">
      <w:start w:val="1"/>
      <w:numFmt w:val="bullet"/>
      <w:lvlText w:val="•"/>
      <w:lvlJc w:val="left"/>
      <w:pPr>
        <w:tabs>
          <w:tab w:val="num" w:pos="2160"/>
        </w:tabs>
        <w:ind w:left="2160" w:hanging="360"/>
      </w:pPr>
      <w:rPr>
        <w:rFonts w:ascii="Times New Roman" w:hAnsi="Times New Roman" w:hint="default"/>
      </w:rPr>
    </w:lvl>
    <w:lvl w:ilvl="3" w:tplc="F75ABFC4" w:tentative="1">
      <w:start w:val="1"/>
      <w:numFmt w:val="bullet"/>
      <w:lvlText w:val="•"/>
      <w:lvlJc w:val="left"/>
      <w:pPr>
        <w:tabs>
          <w:tab w:val="num" w:pos="2880"/>
        </w:tabs>
        <w:ind w:left="2880" w:hanging="360"/>
      </w:pPr>
      <w:rPr>
        <w:rFonts w:ascii="Times New Roman" w:hAnsi="Times New Roman" w:hint="default"/>
      </w:rPr>
    </w:lvl>
    <w:lvl w:ilvl="4" w:tplc="7BB67906" w:tentative="1">
      <w:start w:val="1"/>
      <w:numFmt w:val="bullet"/>
      <w:lvlText w:val="•"/>
      <w:lvlJc w:val="left"/>
      <w:pPr>
        <w:tabs>
          <w:tab w:val="num" w:pos="3600"/>
        </w:tabs>
        <w:ind w:left="3600" w:hanging="360"/>
      </w:pPr>
      <w:rPr>
        <w:rFonts w:ascii="Times New Roman" w:hAnsi="Times New Roman" w:hint="default"/>
      </w:rPr>
    </w:lvl>
    <w:lvl w:ilvl="5" w:tplc="40F20510" w:tentative="1">
      <w:start w:val="1"/>
      <w:numFmt w:val="bullet"/>
      <w:lvlText w:val="•"/>
      <w:lvlJc w:val="left"/>
      <w:pPr>
        <w:tabs>
          <w:tab w:val="num" w:pos="4320"/>
        </w:tabs>
        <w:ind w:left="4320" w:hanging="360"/>
      </w:pPr>
      <w:rPr>
        <w:rFonts w:ascii="Times New Roman" w:hAnsi="Times New Roman" w:hint="default"/>
      </w:rPr>
    </w:lvl>
    <w:lvl w:ilvl="6" w:tplc="89D8C6F6" w:tentative="1">
      <w:start w:val="1"/>
      <w:numFmt w:val="bullet"/>
      <w:lvlText w:val="•"/>
      <w:lvlJc w:val="left"/>
      <w:pPr>
        <w:tabs>
          <w:tab w:val="num" w:pos="5040"/>
        </w:tabs>
        <w:ind w:left="5040" w:hanging="360"/>
      </w:pPr>
      <w:rPr>
        <w:rFonts w:ascii="Times New Roman" w:hAnsi="Times New Roman" w:hint="default"/>
      </w:rPr>
    </w:lvl>
    <w:lvl w:ilvl="7" w:tplc="6488488C" w:tentative="1">
      <w:start w:val="1"/>
      <w:numFmt w:val="bullet"/>
      <w:lvlText w:val="•"/>
      <w:lvlJc w:val="left"/>
      <w:pPr>
        <w:tabs>
          <w:tab w:val="num" w:pos="5760"/>
        </w:tabs>
        <w:ind w:left="5760" w:hanging="360"/>
      </w:pPr>
      <w:rPr>
        <w:rFonts w:ascii="Times New Roman" w:hAnsi="Times New Roman" w:hint="default"/>
      </w:rPr>
    </w:lvl>
    <w:lvl w:ilvl="8" w:tplc="945AE21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F580C41"/>
    <w:multiLevelType w:val="hybridMultilevel"/>
    <w:tmpl w:val="92D8DBD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0FE3252"/>
    <w:multiLevelType w:val="hybridMultilevel"/>
    <w:tmpl w:val="82F0C9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1CD35DB"/>
    <w:multiLevelType w:val="multilevel"/>
    <w:tmpl w:val="8F5664F2"/>
    <w:lvl w:ilvl="0">
      <w:start w:val="87"/>
      <w:numFmt w:val="bullet"/>
      <w:lvlText w:val="-"/>
      <w:lvlJc w:val="left"/>
      <w:pPr>
        <w:ind w:left="432" w:hanging="432"/>
      </w:pPr>
      <w:rPr>
        <w:rFonts w:ascii="Calibri" w:eastAsia="Calibri" w:hAnsi="Calibri" w:cs="Calibri" w:hint="default"/>
        <w:color w:val="00206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53271B4"/>
    <w:multiLevelType w:val="hybridMultilevel"/>
    <w:tmpl w:val="94E80032"/>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091E59"/>
    <w:multiLevelType w:val="multilevel"/>
    <w:tmpl w:val="FDAC4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D92BD6"/>
    <w:multiLevelType w:val="hybridMultilevel"/>
    <w:tmpl w:val="E93638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8C745CD"/>
    <w:multiLevelType w:val="hybridMultilevel"/>
    <w:tmpl w:val="2C0AEE42"/>
    <w:lvl w:ilvl="0" w:tplc="6D8AE938">
      <w:start w:val="1"/>
      <w:numFmt w:val="bullet"/>
      <w:lvlText w:val="-"/>
      <w:lvlJc w:val="left"/>
      <w:pPr>
        <w:tabs>
          <w:tab w:val="num" w:pos="360"/>
        </w:tabs>
        <w:ind w:left="360" w:hanging="360"/>
      </w:pPr>
      <w:rPr>
        <w:rFonts w:ascii="Times New Roman" w:hAnsi="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9DD711B"/>
    <w:multiLevelType w:val="hybridMultilevel"/>
    <w:tmpl w:val="DFFC7AF0"/>
    <w:lvl w:ilvl="0" w:tplc="1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C91E82"/>
    <w:multiLevelType w:val="hybridMultilevel"/>
    <w:tmpl w:val="347611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3A1191B"/>
    <w:multiLevelType w:val="multilevel"/>
    <w:tmpl w:val="9884908A"/>
    <w:lvl w:ilvl="0">
      <w:start w:val="1"/>
      <w:numFmt w:val="decimal"/>
      <w:pStyle w:val="Heading1"/>
      <w:lvlText w:val="%1"/>
      <w:lvlJc w:val="left"/>
      <w:pPr>
        <w:ind w:left="432" w:hanging="432"/>
      </w:pPr>
      <w:rPr>
        <w:rFonts w:hint="default"/>
        <w:color w:val="002060"/>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5828324B"/>
    <w:multiLevelType w:val="hybridMultilevel"/>
    <w:tmpl w:val="5D529F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A7A434A"/>
    <w:multiLevelType w:val="hybridMultilevel"/>
    <w:tmpl w:val="3CA27E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D2A64FE"/>
    <w:multiLevelType w:val="hybridMultilevel"/>
    <w:tmpl w:val="5EC2C9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EDE3D72"/>
    <w:multiLevelType w:val="hybridMultilevel"/>
    <w:tmpl w:val="378C721E"/>
    <w:lvl w:ilvl="0" w:tplc="CFC41F26">
      <w:start w:val="87"/>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D52090"/>
    <w:multiLevelType w:val="multilevel"/>
    <w:tmpl w:val="4CBC1C8A"/>
    <w:lvl w:ilvl="0">
      <w:start w:val="1"/>
      <w:numFmt w:val="decimal"/>
      <w:pStyle w:val="TOCHeading"/>
      <w:lvlText w:val="%1"/>
      <w:lvlJc w:val="left"/>
      <w:pPr>
        <w:ind w:left="432" w:hanging="432"/>
      </w:pPr>
      <w:rPr>
        <w:color w:val="002060"/>
      </w:rPr>
    </w:lvl>
    <w:lvl w:ilvl="1">
      <w:start w:val="1"/>
      <w:numFmt w:val="decimal"/>
      <w:pStyle w:val="Style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6E40616A"/>
    <w:multiLevelType w:val="hybridMultilevel"/>
    <w:tmpl w:val="CCA0930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B6D5955"/>
    <w:multiLevelType w:val="hybridMultilevel"/>
    <w:tmpl w:val="DBAE453E"/>
    <w:lvl w:ilvl="0" w:tplc="1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23653D"/>
    <w:multiLevelType w:val="hybridMultilevel"/>
    <w:tmpl w:val="6908D7E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EEC7C55"/>
    <w:multiLevelType w:val="hybridMultilevel"/>
    <w:tmpl w:val="17CA25B8"/>
    <w:lvl w:ilvl="0" w:tplc="6D8AE938">
      <w:start w:val="1"/>
      <w:numFmt w:val="bullet"/>
      <w:lvlText w:val="-"/>
      <w:lvlJc w:val="left"/>
      <w:pPr>
        <w:tabs>
          <w:tab w:val="num" w:pos="360"/>
        </w:tabs>
        <w:ind w:left="360" w:hanging="360"/>
      </w:pPr>
      <w:rPr>
        <w:rFonts w:ascii="Times New Roman" w:hAnsi="Times New Roman" w:hint="default"/>
      </w:rPr>
    </w:lvl>
    <w:lvl w:ilvl="1" w:tplc="A5E60648" w:tentative="1">
      <w:start w:val="1"/>
      <w:numFmt w:val="bullet"/>
      <w:lvlText w:val="-"/>
      <w:lvlJc w:val="left"/>
      <w:pPr>
        <w:tabs>
          <w:tab w:val="num" w:pos="1440"/>
        </w:tabs>
        <w:ind w:left="1440" w:hanging="360"/>
      </w:pPr>
      <w:rPr>
        <w:rFonts w:ascii="Times New Roman" w:hAnsi="Times New Roman" w:hint="default"/>
      </w:rPr>
    </w:lvl>
    <w:lvl w:ilvl="2" w:tplc="7774158E" w:tentative="1">
      <w:start w:val="1"/>
      <w:numFmt w:val="bullet"/>
      <w:lvlText w:val="-"/>
      <w:lvlJc w:val="left"/>
      <w:pPr>
        <w:tabs>
          <w:tab w:val="num" w:pos="2160"/>
        </w:tabs>
        <w:ind w:left="2160" w:hanging="360"/>
      </w:pPr>
      <w:rPr>
        <w:rFonts w:ascii="Times New Roman" w:hAnsi="Times New Roman" w:hint="default"/>
      </w:rPr>
    </w:lvl>
    <w:lvl w:ilvl="3" w:tplc="3D101340" w:tentative="1">
      <w:start w:val="1"/>
      <w:numFmt w:val="bullet"/>
      <w:lvlText w:val="-"/>
      <w:lvlJc w:val="left"/>
      <w:pPr>
        <w:tabs>
          <w:tab w:val="num" w:pos="2880"/>
        </w:tabs>
        <w:ind w:left="2880" w:hanging="360"/>
      </w:pPr>
      <w:rPr>
        <w:rFonts w:ascii="Times New Roman" w:hAnsi="Times New Roman" w:hint="default"/>
      </w:rPr>
    </w:lvl>
    <w:lvl w:ilvl="4" w:tplc="E894F92E" w:tentative="1">
      <w:start w:val="1"/>
      <w:numFmt w:val="bullet"/>
      <w:lvlText w:val="-"/>
      <w:lvlJc w:val="left"/>
      <w:pPr>
        <w:tabs>
          <w:tab w:val="num" w:pos="3600"/>
        </w:tabs>
        <w:ind w:left="3600" w:hanging="360"/>
      </w:pPr>
      <w:rPr>
        <w:rFonts w:ascii="Times New Roman" w:hAnsi="Times New Roman" w:hint="default"/>
      </w:rPr>
    </w:lvl>
    <w:lvl w:ilvl="5" w:tplc="1D58309C" w:tentative="1">
      <w:start w:val="1"/>
      <w:numFmt w:val="bullet"/>
      <w:lvlText w:val="-"/>
      <w:lvlJc w:val="left"/>
      <w:pPr>
        <w:tabs>
          <w:tab w:val="num" w:pos="4320"/>
        </w:tabs>
        <w:ind w:left="4320" w:hanging="360"/>
      </w:pPr>
      <w:rPr>
        <w:rFonts w:ascii="Times New Roman" w:hAnsi="Times New Roman" w:hint="default"/>
      </w:rPr>
    </w:lvl>
    <w:lvl w:ilvl="6" w:tplc="5412B94C" w:tentative="1">
      <w:start w:val="1"/>
      <w:numFmt w:val="bullet"/>
      <w:lvlText w:val="-"/>
      <w:lvlJc w:val="left"/>
      <w:pPr>
        <w:tabs>
          <w:tab w:val="num" w:pos="5040"/>
        </w:tabs>
        <w:ind w:left="5040" w:hanging="360"/>
      </w:pPr>
      <w:rPr>
        <w:rFonts w:ascii="Times New Roman" w:hAnsi="Times New Roman" w:hint="default"/>
      </w:rPr>
    </w:lvl>
    <w:lvl w:ilvl="7" w:tplc="1CA2DA58" w:tentative="1">
      <w:start w:val="1"/>
      <w:numFmt w:val="bullet"/>
      <w:lvlText w:val="-"/>
      <w:lvlJc w:val="left"/>
      <w:pPr>
        <w:tabs>
          <w:tab w:val="num" w:pos="5760"/>
        </w:tabs>
        <w:ind w:left="5760" w:hanging="360"/>
      </w:pPr>
      <w:rPr>
        <w:rFonts w:ascii="Times New Roman" w:hAnsi="Times New Roman" w:hint="default"/>
      </w:rPr>
    </w:lvl>
    <w:lvl w:ilvl="8" w:tplc="FBC0A7BE" w:tentative="1">
      <w:start w:val="1"/>
      <w:numFmt w:val="bullet"/>
      <w:lvlText w:val="-"/>
      <w:lvlJc w:val="left"/>
      <w:pPr>
        <w:tabs>
          <w:tab w:val="num" w:pos="6480"/>
        </w:tabs>
        <w:ind w:left="6480" w:hanging="360"/>
      </w:pPr>
      <w:rPr>
        <w:rFonts w:ascii="Times New Roman" w:hAnsi="Times New Roman" w:hint="default"/>
      </w:rPr>
    </w:lvl>
  </w:abstractNum>
  <w:num w:numId="1">
    <w:abstractNumId w:val="27"/>
  </w:num>
  <w:num w:numId="2">
    <w:abstractNumId w:val="0"/>
  </w:num>
  <w:num w:numId="3">
    <w:abstractNumId w:val="11"/>
  </w:num>
  <w:num w:numId="4">
    <w:abstractNumId w:val="26"/>
  </w:num>
  <w:num w:numId="5">
    <w:abstractNumId w:val="9"/>
  </w:num>
  <w:num w:numId="6">
    <w:abstractNumId w:val="10"/>
  </w:num>
  <w:num w:numId="7">
    <w:abstractNumId w:val="28"/>
  </w:num>
  <w:num w:numId="8">
    <w:abstractNumId w:val="24"/>
  </w:num>
  <w:num w:numId="9">
    <w:abstractNumId w:val="17"/>
  </w:num>
  <w:num w:numId="10">
    <w:abstractNumId w:val="14"/>
  </w:num>
  <w:num w:numId="11">
    <w:abstractNumId w:val="1"/>
  </w:num>
  <w:num w:numId="12">
    <w:abstractNumId w:val="13"/>
  </w:num>
  <w:num w:numId="13">
    <w:abstractNumId w:val="20"/>
  </w:num>
  <w:num w:numId="14">
    <w:abstractNumId w:val="12"/>
  </w:num>
  <w:num w:numId="15">
    <w:abstractNumId w:val="2"/>
  </w:num>
  <w:num w:numId="16">
    <w:abstractNumId w:val="3"/>
  </w:num>
  <w:num w:numId="17">
    <w:abstractNumId w:val="4"/>
  </w:num>
  <w:num w:numId="18">
    <w:abstractNumId w:val="5"/>
  </w:num>
  <w:num w:numId="19">
    <w:abstractNumId w:val="22"/>
  </w:num>
  <w:num w:numId="20">
    <w:abstractNumId w:val="15"/>
  </w:num>
  <w:num w:numId="21">
    <w:abstractNumId w:val="8"/>
  </w:num>
  <w:num w:numId="22">
    <w:abstractNumId w:val="30"/>
  </w:num>
  <w:num w:numId="23">
    <w:abstractNumId w:val="25"/>
  </w:num>
  <w:num w:numId="24">
    <w:abstractNumId w:val="18"/>
  </w:num>
  <w:num w:numId="25">
    <w:abstractNumId w:val="6"/>
  </w:num>
  <w:num w:numId="26">
    <w:abstractNumId w:val="23"/>
  </w:num>
  <w:num w:numId="27">
    <w:abstractNumId w:val="31"/>
  </w:num>
  <w:num w:numId="28">
    <w:abstractNumId w:val="19"/>
  </w:num>
  <w:num w:numId="29">
    <w:abstractNumId w:val="21"/>
  </w:num>
  <w:num w:numId="30">
    <w:abstractNumId w:val="29"/>
  </w:num>
  <w:num w:numId="31">
    <w:abstractNumId w:val="16"/>
  </w:num>
  <w:num w:numId="32">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C70"/>
    <w:rsid w:val="00000010"/>
    <w:rsid w:val="000009B5"/>
    <w:rsid w:val="00001218"/>
    <w:rsid w:val="00001E35"/>
    <w:rsid w:val="000034EA"/>
    <w:rsid w:val="000042C1"/>
    <w:rsid w:val="000075A1"/>
    <w:rsid w:val="00010ED5"/>
    <w:rsid w:val="0001146B"/>
    <w:rsid w:val="00011547"/>
    <w:rsid w:val="000115EE"/>
    <w:rsid w:val="000128E3"/>
    <w:rsid w:val="000134AE"/>
    <w:rsid w:val="00013BF9"/>
    <w:rsid w:val="0001576A"/>
    <w:rsid w:val="00021264"/>
    <w:rsid w:val="000233C1"/>
    <w:rsid w:val="000235F7"/>
    <w:rsid w:val="00023AFB"/>
    <w:rsid w:val="00023F5D"/>
    <w:rsid w:val="00031B78"/>
    <w:rsid w:val="00031B97"/>
    <w:rsid w:val="00032CD9"/>
    <w:rsid w:val="00033F6E"/>
    <w:rsid w:val="00034B25"/>
    <w:rsid w:val="00034B6B"/>
    <w:rsid w:val="000379FE"/>
    <w:rsid w:val="00037A6D"/>
    <w:rsid w:val="0004096D"/>
    <w:rsid w:val="00040A77"/>
    <w:rsid w:val="00041D50"/>
    <w:rsid w:val="00042C5D"/>
    <w:rsid w:val="0004653A"/>
    <w:rsid w:val="00046CB8"/>
    <w:rsid w:val="00047519"/>
    <w:rsid w:val="0005105F"/>
    <w:rsid w:val="00051861"/>
    <w:rsid w:val="00051C7E"/>
    <w:rsid w:val="00051DBB"/>
    <w:rsid w:val="000522F4"/>
    <w:rsid w:val="0005267C"/>
    <w:rsid w:val="000538A9"/>
    <w:rsid w:val="00053CC7"/>
    <w:rsid w:val="00055D1E"/>
    <w:rsid w:val="0005674B"/>
    <w:rsid w:val="0005692B"/>
    <w:rsid w:val="00057789"/>
    <w:rsid w:val="00062B4E"/>
    <w:rsid w:val="00064D8D"/>
    <w:rsid w:val="00065317"/>
    <w:rsid w:val="00070284"/>
    <w:rsid w:val="00071CAB"/>
    <w:rsid w:val="0007282B"/>
    <w:rsid w:val="00072A28"/>
    <w:rsid w:val="00072F79"/>
    <w:rsid w:val="00074472"/>
    <w:rsid w:val="00075856"/>
    <w:rsid w:val="00075BAC"/>
    <w:rsid w:val="000772C5"/>
    <w:rsid w:val="00077BCD"/>
    <w:rsid w:val="0008245F"/>
    <w:rsid w:val="00082D2F"/>
    <w:rsid w:val="00083399"/>
    <w:rsid w:val="0008414D"/>
    <w:rsid w:val="0008467F"/>
    <w:rsid w:val="00086817"/>
    <w:rsid w:val="00086AC9"/>
    <w:rsid w:val="00096E74"/>
    <w:rsid w:val="00097F84"/>
    <w:rsid w:val="000A0710"/>
    <w:rsid w:val="000A13B9"/>
    <w:rsid w:val="000A2624"/>
    <w:rsid w:val="000A29D2"/>
    <w:rsid w:val="000A31D4"/>
    <w:rsid w:val="000A324D"/>
    <w:rsid w:val="000A397A"/>
    <w:rsid w:val="000A4B20"/>
    <w:rsid w:val="000A5C0A"/>
    <w:rsid w:val="000A610C"/>
    <w:rsid w:val="000A6B5D"/>
    <w:rsid w:val="000A709F"/>
    <w:rsid w:val="000B13A5"/>
    <w:rsid w:val="000B20CF"/>
    <w:rsid w:val="000B2C4B"/>
    <w:rsid w:val="000B4BA1"/>
    <w:rsid w:val="000B5AB3"/>
    <w:rsid w:val="000B5E05"/>
    <w:rsid w:val="000B7427"/>
    <w:rsid w:val="000B77CD"/>
    <w:rsid w:val="000C046D"/>
    <w:rsid w:val="000C42FB"/>
    <w:rsid w:val="000C6599"/>
    <w:rsid w:val="000C7DA4"/>
    <w:rsid w:val="000D14E0"/>
    <w:rsid w:val="000D258B"/>
    <w:rsid w:val="000D35BC"/>
    <w:rsid w:val="000D4EA3"/>
    <w:rsid w:val="000D515E"/>
    <w:rsid w:val="000D52E3"/>
    <w:rsid w:val="000D5B32"/>
    <w:rsid w:val="000D5E7F"/>
    <w:rsid w:val="000D5E90"/>
    <w:rsid w:val="000D68B6"/>
    <w:rsid w:val="000D7C49"/>
    <w:rsid w:val="000E073B"/>
    <w:rsid w:val="000E29F5"/>
    <w:rsid w:val="000E2D26"/>
    <w:rsid w:val="000E37A7"/>
    <w:rsid w:val="000E40CB"/>
    <w:rsid w:val="000E5200"/>
    <w:rsid w:val="000E5521"/>
    <w:rsid w:val="000E5C91"/>
    <w:rsid w:val="000E670C"/>
    <w:rsid w:val="000E6CBF"/>
    <w:rsid w:val="000E6F16"/>
    <w:rsid w:val="000F0302"/>
    <w:rsid w:val="000F1962"/>
    <w:rsid w:val="000F3C01"/>
    <w:rsid w:val="000F4379"/>
    <w:rsid w:val="000F4550"/>
    <w:rsid w:val="000F4954"/>
    <w:rsid w:val="000F4C87"/>
    <w:rsid w:val="000F50BE"/>
    <w:rsid w:val="000F5EBE"/>
    <w:rsid w:val="000F6A18"/>
    <w:rsid w:val="000F776E"/>
    <w:rsid w:val="000F7C2B"/>
    <w:rsid w:val="001008E1"/>
    <w:rsid w:val="00101036"/>
    <w:rsid w:val="001020F1"/>
    <w:rsid w:val="001021B6"/>
    <w:rsid w:val="00102D44"/>
    <w:rsid w:val="00102FB1"/>
    <w:rsid w:val="0010368A"/>
    <w:rsid w:val="00103EFB"/>
    <w:rsid w:val="00106360"/>
    <w:rsid w:val="001078EC"/>
    <w:rsid w:val="00110843"/>
    <w:rsid w:val="001139B4"/>
    <w:rsid w:val="001151B6"/>
    <w:rsid w:val="00115420"/>
    <w:rsid w:val="00115D07"/>
    <w:rsid w:val="001170C4"/>
    <w:rsid w:val="0012151A"/>
    <w:rsid w:val="00122726"/>
    <w:rsid w:val="00122D2E"/>
    <w:rsid w:val="00124F12"/>
    <w:rsid w:val="0012585E"/>
    <w:rsid w:val="001260BC"/>
    <w:rsid w:val="00126547"/>
    <w:rsid w:val="00127F87"/>
    <w:rsid w:val="001340B5"/>
    <w:rsid w:val="00134509"/>
    <w:rsid w:val="001353B4"/>
    <w:rsid w:val="00135A84"/>
    <w:rsid w:val="00136C9A"/>
    <w:rsid w:val="00136FAE"/>
    <w:rsid w:val="00140C57"/>
    <w:rsid w:val="00142964"/>
    <w:rsid w:val="001430F9"/>
    <w:rsid w:val="00143711"/>
    <w:rsid w:val="00143829"/>
    <w:rsid w:val="00144B3F"/>
    <w:rsid w:val="00146B74"/>
    <w:rsid w:val="00147670"/>
    <w:rsid w:val="00147712"/>
    <w:rsid w:val="00147E97"/>
    <w:rsid w:val="00150D74"/>
    <w:rsid w:val="00151C31"/>
    <w:rsid w:val="00151FB4"/>
    <w:rsid w:val="00152520"/>
    <w:rsid w:val="00152950"/>
    <w:rsid w:val="001543E0"/>
    <w:rsid w:val="00155EE2"/>
    <w:rsid w:val="00156882"/>
    <w:rsid w:val="00157728"/>
    <w:rsid w:val="001606D8"/>
    <w:rsid w:val="001607B5"/>
    <w:rsid w:val="00163E73"/>
    <w:rsid w:val="001650A1"/>
    <w:rsid w:val="001651A8"/>
    <w:rsid w:val="001672A6"/>
    <w:rsid w:val="0017033E"/>
    <w:rsid w:val="001707F2"/>
    <w:rsid w:val="00170AE6"/>
    <w:rsid w:val="001710C6"/>
    <w:rsid w:val="00171353"/>
    <w:rsid w:val="001732B4"/>
    <w:rsid w:val="0017431B"/>
    <w:rsid w:val="00174AB1"/>
    <w:rsid w:val="00174F5A"/>
    <w:rsid w:val="00175E98"/>
    <w:rsid w:val="00176625"/>
    <w:rsid w:val="00176A10"/>
    <w:rsid w:val="00176EC6"/>
    <w:rsid w:val="00176F7D"/>
    <w:rsid w:val="001772A7"/>
    <w:rsid w:val="00180C67"/>
    <w:rsid w:val="00181C69"/>
    <w:rsid w:val="00182112"/>
    <w:rsid w:val="00183446"/>
    <w:rsid w:val="00186ED5"/>
    <w:rsid w:val="0018751C"/>
    <w:rsid w:val="0018777E"/>
    <w:rsid w:val="001920FA"/>
    <w:rsid w:val="00192A1D"/>
    <w:rsid w:val="00192C12"/>
    <w:rsid w:val="001931DE"/>
    <w:rsid w:val="00196B5F"/>
    <w:rsid w:val="00197003"/>
    <w:rsid w:val="001A0464"/>
    <w:rsid w:val="001A05F5"/>
    <w:rsid w:val="001A1170"/>
    <w:rsid w:val="001A1194"/>
    <w:rsid w:val="001A132F"/>
    <w:rsid w:val="001A212A"/>
    <w:rsid w:val="001A39A0"/>
    <w:rsid w:val="001A455C"/>
    <w:rsid w:val="001A4A3C"/>
    <w:rsid w:val="001A4B49"/>
    <w:rsid w:val="001A785C"/>
    <w:rsid w:val="001B0776"/>
    <w:rsid w:val="001B1C9E"/>
    <w:rsid w:val="001B21CF"/>
    <w:rsid w:val="001B2559"/>
    <w:rsid w:val="001B3CF6"/>
    <w:rsid w:val="001B3F93"/>
    <w:rsid w:val="001B4CF7"/>
    <w:rsid w:val="001B4E95"/>
    <w:rsid w:val="001B5A04"/>
    <w:rsid w:val="001B67DB"/>
    <w:rsid w:val="001B6A4B"/>
    <w:rsid w:val="001B6BB3"/>
    <w:rsid w:val="001B7A69"/>
    <w:rsid w:val="001B7E2C"/>
    <w:rsid w:val="001C0CCE"/>
    <w:rsid w:val="001C136C"/>
    <w:rsid w:val="001C15BC"/>
    <w:rsid w:val="001C1B5A"/>
    <w:rsid w:val="001C2D8D"/>
    <w:rsid w:val="001C5DD7"/>
    <w:rsid w:val="001C638E"/>
    <w:rsid w:val="001C75D2"/>
    <w:rsid w:val="001D1A56"/>
    <w:rsid w:val="001D2364"/>
    <w:rsid w:val="001D270F"/>
    <w:rsid w:val="001D3F66"/>
    <w:rsid w:val="001D41FD"/>
    <w:rsid w:val="001D4572"/>
    <w:rsid w:val="001D699F"/>
    <w:rsid w:val="001E017B"/>
    <w:rsid w:val="001E14BF"/>
    <w:rsid w:val="001E22A6"/>
    <w:rsid w:val="001E309D"/>
    <w:rsid w:val="001E4A0E"/>
    <w:rsid w:val="001E5F79"/>
    <w:rsid w:val="001E66F8"/>
    <w:rsid w:val="001E75E5"/>
    <w:rsid w:val="001F07BE"/>
    <w:rsid w:val="001F2C8A"/>
    <w:rsid w:val="001F2D00"/>
    <w:rsid w:val="001F2E29"/>
    <w:rsid w:val="001F393C"/>
    <w:rsid w:val="001F420C"/>
    <w:rsid w:val="001F42ED"/>
    <w:rsid w:val="001F4E70"/>
    <w:rsid w:val="001F55D0"/>
    <w:rsid w:val="001F7133"/>
    <w:rsid w:val="002005E4"/>
    <w:rsid w:val="0020137A"/>
    <w:rsid w:val="0020232A"/>
    <w:rsid w:val="002066C3"/>
    <w:rsid w:val="002107AE"/>
    <w:rsid w:val="00212603"/>
    <w:rsid w:val="00213CDA"/>
    <w:rsid w:val="002158C5"/>
    <w:rsid w:val="00215D5C"/>
    <w:rsid w:val="00217EBF"/>
    <w:rsid w:val="00220718"/>
    <w:rsid w:val="00222A69"/>
    <w:rsid w:val="00224890"/>
    <w:rsid w:val="00225562"/>
    <w:rsid w:val="00225E6A"/>
    <w:rsid w:val="00226070"/>
    <w:rsid w:val="002269AC"/>
    <w:rsid w:val="00226A18"/>
    <w:rsid w:val="00226BC1"/>
    <w:rsid w:val="002306D2"/>
    <w:rsid w:val="00230C4E"/>
    <w:rsid w:val="00231655"/>
    <w:rsid w:val="00232991"/>
    <w:rsid w:val="00232CC3"/>
    <w:rsid w:val="0023333D"/>
    <w:rsid w:val="002357B4"/>
    <w:rsid w:val="00236892"/>
    <w:rsid w:val="002406F1"/>
    <w:rsid w:val="00241FD1"/>
    <w:rsid w:val="002424DA"/>
    <w:rsid w:val="00244CF1"/>
    <w:rsid w:val="00247DFB"/>
    <w:rsid w:val="0025045E"/>
    <w:rsid w:val="00250E39"/>
    <w:rsid w:val="00251608"/>
    <w:rsid w:val="002518C8"/>
    <w:rsid w:val="002531D6"/>
    <w:rsid w:val="00253640"/>
    <w:rsid w:val="0025489D"/>
    <w:rsid w:val="002562E2"/>
    <w:rsid w:val="00256ACD"/>
    <w:rsid w:val="00257339"/>
    <w:rsid w:val="002579EF"/>
    <w:rsid w:val="00260398"/>
    <w:rsid w:val="00260A98"/>
    <w:rsid w:val="0026473C"/>
    <w:rsid w:val="0026544E"/>
    <w:rsid w:val="00265A04"/>
    <w:rsid w:val="00266B89"/>
    <w:rsid w:val="00267E2B"/>
    <w:rsid w:val="002701E9"/>
    <w:rsid w:val="002702E3"/>
    <w:rsid w:val="0027488D"/>
    <w:rsid w:val="002748A1"/>
    <w:rsid w:val="002755B7"/>
    <w:rsid w:val="00277932"/>
    <w:rsid w:val="00280B3C"/>
    <w:rsid w:val="002810F6"/>
    <w:rsid w:val="0028345F"/>
    <w:rsid w:val="00283C57"/>
    <w:rsid w:val="00284947"/>
    <w:rsid w:val="00284F29"/>
    <w:rsid w:val="00285498"/>
    <w:rsid w:val="00285A85"/>
    <w:rsid w:val="00285A88"/>
    <w:rsid w:val="0028602C"/>
    <w:rsid w:val="00286C61"/>
    <w:rsid w:val="00286D34"/>
    <w:rsid w:val="002879FE"/>
    <w:rsid w:val="00287ED3"/>
    <w:rsid w:val="00291028"/>
    <w:rsid w:val="00291756"/>
    <w:rsid w:val="00292847"/>
    <w:rsid w:val="00292881"/>
    <w:rsid w:val="002935A1"/>
    <w:rsid w:val="00293BE3"/>
    <w:rsid w:val="00293F77"/>
    <w:rsid w:val="002947C9"/>
    <w:rsid w:val="00294F3E"/>
    <w:rsid w:val="002970CD"/>
    <w:rsid w:val="002971DC"/>
    <w:rsid w:val="00297AD4"/>
    <w:rsid w:val="00297E63"/>
    <w:rsid w:val="002A070A"/>
    <w:rsid w:val="002A1D4F"/>
    <w:rsid w:val="002A2B86"/>
    <w:rsid w:val="002A4D8D"/>
    <w:rsid w:val="002A4F79"/>
    <w:rsid w:val="002A64B0"/>
    <w:rsid w:val="002B172A"/>
    <w:rsid w:val="002B2176"/>
    <w:rsid w:val="002B25F3"/>
    <w:rsid w:val="002B2C50"/>
    <w:rsid w:val="002B2DF9"/>
    <w:rsid w:val="002B6030"/>
    <w:rsid w:val="002B6E1F"/>
    <w:rsid w:val="002B6FD2"/>
    <w:rsid w:val="002B760E"/>
    <w:rsid w:val="002C1312"/>
    <w:rsid w:val="002C1F97"/>
    <w:rsid w:val="002C27C4"/>
    <w:rsid w:val="002C3B76"/>
    <w:rsid w:val="002C5816"/>
    <w:rsid w:val="002D2D9B"/>
    <w:rsid w:val="002D354A"/>
    <w:rsid w:val="002D44E8"/>
    <w:rsid w:val="002D6224"/>
    <w:rsid w:val="002D7BE5"/>
    <w:rsid w:val="002E22CD"/>
    <w:rsid w:val="002E2482"/>
    <w:rsid w:val="002E2BB1"/>
    <w:rsid w:val="002E2E3E"/>
    <w:rsid w:val="002E5B4A"/>
    <w:rsid w:val="002E6816"/>
    <w:rsid w:val="002E6CE0"/>
    <w:rsid w:val="002E7FEA"/>
    <w:rsid w:val="002F1479"/>
    <w:rsid w:val="002F16F1"/>
    <w:rsid w:val="002F1D6F"/>
    <w:rsid w:val="002F4568"/>
    <w:rsid w:val="002F4F6F"/>
    <w:rsid w:val="002F5A0D"/>
    <w:rsid w:val="002F60E0"/>
    <w:rsid w:val="002F664B"/>
    <w:rsid w:val="002F7C03"/>
    <w:rsid w:val="0030182A"/>
    <w:rsid w:val="00302611"/>
    <w:rsid w:val="00302632"/>
    <w:rsid w:val="003037A9"/>
    <w:rsid w:val="00310815"/>
    <w:rsid w:val="00311F3B"/>
    <w:rsid w:val="00312066"/>
    <w:rsid w:val="00312918"/>
    <w:rsid w:val="00312DD2"/>
    <w:rsid w:val="00317D36"/>
    <w:rsid w:val="00317ED8"/>
    <w:rsid w:val="003201CA"/>
    <w:rsid w:val="003208C8"/>
    <w:rsid w:val="00320D8E"/>
    <w:rsid w:val="00320F79"/>
    <w:rsid w:val="00320FC7"/>
    <w:rsid w:val="00321174"/>
    <w:rsid w:val="003223C3"/>
    <w:rsid w:val="00322F21"/>
    <w:rsid w:val="00323EC9"/>
    <w:rsid w:val="00324D3B"/>
    <w:rsid w:val="003254BF"/>
    <w:rsid w:val="00330AB4"/>
    <w:rsid w:val="003312A8"/>
    <w:rsid w:val="00331544"/>
    <w:rsid w:val="0033201E"/>
    <w:rsid w:val="0033284C"/>
    <w:rsid w:val="00333C19"/>
    <w:rsid w:val="00333D49"/>
    <w:rsid w:val="00335905"/>
    <w:rsid w:val="00335C15"/>
    <w:rsid w:val="00336468"/>
    <w:rsid w:val="00336F3C"/>
    <w:rsid w:val="003370F4"/>
    <w:rsid w:val="003375F9"/>
    <w:rsid w:val="0034080C"/>
    <w:rsid w:val="0034294E"/>
    <w:rsid w:val="00342FD6"/>
    <w:rsid w:val="00343C53"/>
    <w:rsid w:val="00343EC2"/>
    <w:rsid w:val="003461AF"/>
    <w:rsid w:val="00346A24"/>
    <w:rsid w:val="00347627"/>
    <w:rsid w:val="00350480"/>
    <w:rsid w:val="0035080F"/>
    <w:rsid w:val="00350FDF"/>
    <w:rsid w:val="00354338"/>
    <w:rsid w:val="003554F4"/>
    <w:rsid w:val="00355BE6"/>
    <w:rsid w:val="003562F9"/>
    <w:rsid w:val="00357889"/>
    <w:rsid w:val="00361129"/>
    <w:rsid w:val="00362A72"/>
    <w:rsid w:val="003656A3"/>
    <w:rsid w:val="003677F4"/>
    <w:rsid w:val="003704A3"/>
    <w:rsid w:val="0037322E"/>
    <w:rsid w:val="00373FD3"/>
    <w:rsid w:val="00376111"/>
    <w:rsid w:val="003762EF"/>
    <w:rsid w:val="003764BD"/>
    <w:rsid w:val="00376721"/>
    <w:rsid w:val="00377D2B"/>
    <w:rsid w:val="00381461"/>
    <w:rsid w:val="0038331E"/>
    <w:rsid w:val="0038395E"/>
    <w:rsid w:val="00384546"/>
    <w:rsid w:val="0038610B"/>
    <w:rsid w:val="0038668F"/>
    <w:rsid w:val="00387162"/>
    <w:rsid w:val="00391DA3"/>
    <w:rsid w:val="00391E29"/>
    <w:rsid w:val="003937EC"/>
    <w:rsid w:val="0039586A"/>
    <w:rsid w:val="00396B3E"/>
    <w:rsid w:val="00396CF4"/>
    <w:rsid w:val="00397BC5"/>
    <w:rsid w:val="003A0824"/>
    <w:rsid w:val="003A1253"/>
    <w:rsid w:val="003A1306"/>
    <w:rsid w:val="003A216F"/>
    <w:rsid w:val="003A21F1"/>
    <w:rsid w:val="003A4011"/>
    <w:rsid w:val="003A50B6"/>
    <w:rsid w:val="003A5D20"/>
    <w:rsid w:val="003A610A"/>
    <w:rsid w:val="003A69CC"/>
    <w:rsid w:val="003A6DAC"/>
    <w:rsid w:val="003B0FAA"/>
    <w:rsid w:val="003B213F"/>
    <w:rsid w:val="003B3AAB"/>
    <w:rsid w:val="003B4BB1"/>
    <w:rsid w:val="003B4E1D"/>
    <w:rsid w:val="003B5A8E"/>
    <w:rsid w:val="003B7D83"/>
    <w:rsid w:val="003B7FB2"/>
    <w:rsid w:val="003C0D32"/>
    <w:rsid w:val="003C134D"/>
    <w:rsid w:val="003C243A"/>
    <w:rsid w:val="003C2E3D"/>
    <w:rsid w:val="003C326F"/>
    <w:rsid w:val="003C5646"/>
    <w:rsid w:val="003C5A37"/>
    <w:rsid w:val="003C6F75"/>
    <w:rsid w:val="003C7272"/>
    <w:rsid w:val="003C7AA4"/>
    <w:rsid w:val="003D0494"/>
    <w:rsid w:val="003D0650"/>
    <w:rsid w:val="003D1EAF"/>
    <w:rsid w:val="003D224E"/>
    <w:rsid w:val="003D4199"/>
    <w:rsid w:val="003D5728"/>
    <w:rsid w:val="003D6147"/>
    <w:rsid w:val="003D6324"/>
    <w:rsid w:val="003E0BC0"/>
    <w:rsid w:val="003E3F12"/>
    <w:rsid w:val="003E4F5B"/>
    <w:rsid w:val="003E5551"/>
    <w:rsid w:val="003E5724"/>
    <w:rsid w:val="003E5CF4"/>
    <w:rsid w:val="003E5FEC"/>
    <w:rsid w:val="003F0EC7"/>
    <w:rsid w:val="003F2965"/>
    <w:rsid w:val="003F2A95"/>
    <w:rsid w:val="003F3751"/>
    <w:rsid w:val="003F4041"/>
    <w:rsid w:val="003F5B4E"/>
    <w:rsid w:val="003F6677"/>
    <w:rsid w:val="003F7075"/>
    <w:rsid w:val="003F715B"/>
    <w:rsid w:val="003F721D"/>
    <w:rsid w:val="00400C84"/>
    <w:rsid w:val="00400D9F"/>
    <w:rsid w:val="00401E8E"/>
    <w:rsid w:val="004032D1"/>
    <w:rsid w:val="00403DF5"/>
    <w:rsid w:val="00404A25"/>
    <w:rsid w:val="0040573D"/>
    <w:rsid w:val="00405F84"/>
    <w:rsid w:val="004060A6"/>
    <w:rsid w:val="00406800"/>
    <w:rsid w:val="00406BA4"/>
    <w:rsid w:val="00407476"/>
    <w:rsid w:val="0040763E"/>
    <w:rsid w:val="00407CC8"/>
    <w:rsid w:val="00407DD3"/>
    <w:rsid w:val="004107B3"/>
    <w:rsid w:val="00410972"/>
    <w:rsid w:val="004113DE"/>
    <w:rsid w:val="00412318"/>
    <w:rsid w:val="00414861"/>
    <w:rsid w:val="00415A79"/>
    <w:rsid w:val="00415E42"/>
    <w:rsid w:val="00421DC8"/>
    <w:rsid w:val="00422ABC"/>
    <w:rsid w:val="00423221"/>
    <w:rsid w:val="00423345"/>
    <w:rsid w:val="0042345B"/>
    <w:rsid w:val="00423C78"/>
    <w:rsid w:val="0042405A"/>
    <w:rsid w:val="00424DE5"/>
    <w:rsid w:val="00425700"/>
    <w:rsid w:val="00425DC4"/>
    <w:rsid w:val="00426F77"/>
    <w:rsid w:val="004273B5"/>
    <w:rsid w:val="00427699"/>
    <w:rsid w:val="00430701"/>
    <w:rsid w:val="004317D0"/>
    <w:rsid w:val="00432877"/>
    <w:rsid w:val="0043292D"/>
    <w:rsid w:val="00432DC0"/>
    <w:rsid w:val="0043368F"/>
    <w:rsid w:val="004347FA"/>
    <w:rsid w:val="00440F06"/>
    <w:rsid w:val="004411FD"/>
    <w:rsid w:val="00441472"/>
    <w:rsid w:val="00441612"/>
    <w:rsid w:val="00442BE3"/>
    <w:rsid w:val="00443A4E"/>
    <w:rsid w:val="0044654E"/>
    <w:rsid w:val="00447279"/>
    <w:rsid w:val="00450D96"/>
    <w:rsid w:val="004521DC"/>
    <w:rsid w:val="00453C91"/>
    <w:rsid w:val="00456159"/>
    <w:rsid w:val="0045633D"/>
    <w:rsid w:val="00460788"/>
    <w:rsid w:val="00461B65"/>
    <w:rsid w:val="00463361"/>
    <w:rsid w:val="00463B0C"/>
    <w:rsid w:val="00463CB5"/>
    <w:rsid w:val="00463D02"/>
    <w:rsid w:val="00464996"/>
    <w:rsid w:val="004649EB"/>
    <w:rsid w:val="004672C0"/>
    <w:rsid w:val="004714EF"/>
    <w:rsid w:val="004727C2"/>
    <w:rsid w:val="004730A4"/>
    <w:rsid w:val="00475B22"/>
    <w:rsid w:val="00476615"/>
    <w:rsid w:val="00477133"/>
    <w:rsid w:val="00477CE8"/>
    <w:rsid w:val="00480E58"/>
    <w:rsid w:val="0048155E"/>
    <w:rsid w:val="00481ABA"/>
    <w:rsid w:val="00482465"/>
    <w:rsid w:val="00483002"/>
    <w:rsid w:val="004855A3"/>
    <w:rsid w:val="00485C85"/>
    <w:rsid w:val="00486B35"/>
    <w:rsid w:val="00490DC0"/>
    <w:rsid w:val="00490E4D"/>
    <w:rsid w:val="004926EC"/>
    <w:rsid w:val="004965E9"/>
    <w:rsid w:val="00497D98"/>
    <w:rsid w:val="004A0003"/>
    <w:rsid w:val="004A1AA2"/>
    <w:rsid w:val="004A2BA1"/>
    <w:rsid w:val="004A3DA7"/>
    <w:rsid w:val="004A3F20"/>
    <w:rsid w:val="004A68C4"/>
    <w:rsid w:val="004A6F12"/>
    <w:rsid w:val="004B1716"/>
    <w:rsid w:val="004B2C6D"/>
    <w:rsid w:val="004B2E37"/>
    <w:rsid w:val="004B3C91"/>
    <w:rsid w:val="004B475B"/>
    <w:rsid w:val="004B47C3"/>
    <w:rsid w:val="004C05C4"/>
    <w:rsid w:val="004C0E22"/>
    <w:rsid w:val="004C0FCB"/>
    <w:rsid w:val="004C2767"/>
    <w:rsid w:val="004C2AC0"/>
    <w:rsid w:val="004C3835"/>
    <w:rsid w:val="004C44E8"/>
    <w:rsid w:val="004C592D"/>
    <w:rsid w:val="004C6F3D"/>
    <w:rsid w:val="004D0DA5"/>
    <w:rsid w:val="004D17BC"/>
    <w:rsid w:val="004D52EF"/>
    <w:rsid w:val="004D5E85"/>
    <w:rsid w:val="004D6EA5"/>
    <w:rsid w:val="004E03A9"/>
    <w:rsid w:val="004E07F6"/>
    <w:rsid w:val="004E1107"/>
    <w:rsid w:val="004E137C"/>
    <w:rsid w:val="004E13E8"/>
    <w:rsid w:val="004E4116"/>
    <w:rsid w:val="004E550E"/>
    <w:rsid w:val="004E62C5"/>
    <w:rsid w:val="004E6F7F"/>
    <w:rsid w:val="004E70AC"/>
    <w:rsid w:val="004E7F68"/>
    <w:rsid w:val="004F00BC"/>
    <w:rsid w:val="004F00CF"/>
    <w:rsid w:val="004F1A0F"/>
    <w:rsid w:val="004F371E"/>
    <w:rsid w:val="004F5ED4"/>
    <w:rsid w:val="004F6B3A"/>
    <w:rsid w:val="004F6BE7"/>
    <w:rsid w:val="004F747F"/>
    <w:rsid w:val="00500732"/>
    <w:rsid w:val="00506290"/>
    <w:rsid w:val="00506AD7"/>
    <w:rsid w:val="00506FC7"/>
    <w:rsid w:val="00507834"/>
    <w:rsid w:val="00507E81"/>
    <w:rsid w:val="00513F20"/>
    <w:rsid w:val="00515100"/>
    <w:rsid w:val="005153A6"/>
    <w:rsid w:val="005164A8"/>
    <w:rsid w:val="005168AC"/>
    <w:rsid w:val="00516BC8"/>
    <w:rsid w:val="0051784B"/>
    <w:rsid w:val="00517C3E"/>
    <w:rsid w:val="0052022A"/>
    <w:rsid w:val="00520B00"/>
    <w:rsid w:val="00522C2E"/>
    <w:rsid w:val="005230E0"/>
    <w:rsid w:val="00523267"/>
    <w:rsid w:val="00523425"/>
    <w:rsid w:val="005248F2"/>
    <w:rsid w:val="00524E31"/>
    <w:rsid w:val="00525415"/>
    <w:rsid w:val="005255D5"/>
    <w:rsid w:val="0052587A"/>
    <w:rsid w:val="00525907"/>
    <w:rsid w:val="00526BBD"/>
    <w:rsid w:val="00526E0F"/>
    <w:rsid w:val="00527B5D"/>
    <w:rsid w:val="0053017C"/>
    <w:rsid w:val="00531127"/>
    <w:rsid w:val="00536DF3"/>
    <w:rsid w:val="00541C55"/>
    <w:rsid w:val="00543C27"/>
    <w:rsid w:val="005446BA"/>
    <w:rsid w:val="005447E4"/>
    <w:rsid w:val="00544FD8"/>
    <w:rsid w:val="00545A72"/>
    <w:rsid w:val="00545C2C"/>
    <w:rsid w:val="005469FA"/>
    <w:rsid w:val="005516C0"/>
    <w:rsid w:val="005527FD"/>
    <w:rsid w:val="0055434F"/>
    <w:rsid w:val="00554570"/>
    <w:rsid w:val="00556993"/>
    <w:rsid w:val="00556EB2"/>
    <w:rsid w:val="00560A80"/>
    <w:rsid w:val="00561660"/>
    <w:rsid w:val="005616B3"/>
    <w:rsid w:val="00563146"/>
    <w:rsid w:val="00563209"/>
    <w:rsid w:val="00570490"/>
    <w:rsid w:val="00571A2F"/>
    <w:rsid w:val="005754BF"/>
    <w:rsid w:val="00576096"/>
    <w:rsid w:val="00576A71"/>
    <w:rsid w:val="00576FD5"/>
    <w:rsid w:val="00580273"/>
    <w:rsid w:val="005802B2"/>
    <w:rsid w:val="0058067D"/>
    <w:rsid w:val="005820DE"/>
    <w:rsid w:val="005821DF"/>
    <w:rsid w:val="00582BD2"/>
    <w:rsid w:val="00583C16"/>
    <w:rsid w:val="00583CB0"/>
    <w:rsid w:val="0058471B"/>
    <w:rsid w:val="00584FC7"/>
    <w:rsid w:val="00585B34"/>
    <w:rsid w:val="005869DE"/>
    <w:rsid w:val="0058778B"/>
    <w:rsid w:val="00587CC9"/>
    <w:rsid w:val="00590907"/>
    <w:rsid w:val="00590D65"/>
    <w:rsid w:val="00590E96"/>
    <w:rsid w:val="00593F24"/>
    <w:rsid w:val="00595938"/>
    <w:rsid w:val="00595CA4"/>
    <w:rsid w:val="00596DD7"/>
    <w:rsid w:val="005A0320"/>
    <w:rsid w:val="005A49D2"/>
    <w:rsid w:val="005A4A37"/>
    <w:rsid w:val="005A5385"/>
    <w:rsid w:val="005A58CE"/>
    <w:rsid w:val="005A6978"/>
    <w:rsid w:val="005A7443"/>
    <w:rsid w:val="005B00CD"/>
    <w:rsid w:val="005B1108"/>
    <w:rsid w:val="005B151A"/>
    <w:rsid w:val="005B379D"/>
    <w:rsid w:val="005B53DF"/>
    <w:rsid w:val="005B5699"/>
    <w:rsid w:val="005B5E4C"/>
    <w:rsid w:val="005B73C9"/>
    <w:rsid w:val="005C1503"/>
    <w:rsid w:val="005C2D1E"/>
    <w:rsid w:val="005C36A5"/>
    <w:rsid w:val="005C40DC"/>
    <w:rsid w:val="005C4B42"/>
    <w:rsid w:val="005C5B8D"/>
    <w:rsid w:val="005C5F90"/>
    <w:rsid w:val="005D07ED"/>
    <w:rsid w:val="005D1CEE"/>
    <w:rsid w:val="005D21BE"/>
    <w:rsid w:val="005D26BA"/>
    <w:rsid w:val="005D2942"/>
    <w:rsid w:val="005D2C62"/>
    <w:rsid w:val="005D2D72"/>
    <w:rsid w:val="005D3532"/>
    <w:rsid w:val="005D3642"/>
    <w:rsid w:val="005D3957"/>
    <w:rsid w:val="005D6228"/>
    <w:rsid w:val="005D687F"/>
    <w:rsid w:val="005E08C4"/>
    <w:rsid w:val="005E1133"/>
    <w:rsid w:val="005E165F"/>
    <w:rsid w:val="005E1E75"/>
    <w:rsid w:val="005E1FFF"/>
    <w:rsid w:val="005E330E"/>
    <w:rsid w:val="005E372A"/>
    <w:rsid w:val="005E500B"/>
    <w:rsid w:val="005E507F"/>
    <w:rsid w:val="005E660A"/>
    <w:rsid w:val="005E695E"/>
    <w:rsid w:val="005E6CF7"/>
    <w:rsid w:val="005E79E4"/>
    <w:rsid w:val="005F02E6"/>
    <w:rsid w:val="005F089D"/>
    <w:rsid w:val="005F1D60"/>
    <w:rsid w:val="005F3CE8"/>
    <w:rsid w:val="005F3F19"/>
    <w:rsid w:val="005F7E24"/>
    <w:rsid w:val="00603FED"/>
    <w:rsid w:val="00605D75"/>
    <w:rsid w:val="00610747"/>
    <w:rsid w:val="00611B6D"/>
    <w:rsid w:val="00612452"/>
    <w:rsid w:val="00612D09"/>
    <w:rsid w:val="00613E94"/>
    <w:rsid w:val="0061411F"/>
    <w:rsid w:val="0061445B"/>
    <w:rsid w:val="00614E36"/>
    <w:rsid w:val="00615D9B"/>
    <w:rsid w:val="0061673F"/>
    <w:rsid w:val="0061797A"/>
    <w:rsid w:val="00620A40"/>
    <w:rsid w:val="00621D57"/>
    <w:rsid w:val="006223E8"/>
    <w:rsid w:val="00623392"/>
    <w:rsid w:val="00623B5D"/>
    <w:rsid w:val="00623EA9"/>
    <w:rsid w:val="006277E1"/>
    <w:rsid w:val="00627998"/>
    <w:rsid w:val="00627F09"/>
    <w:rsid w:val="00627F57"/>
    <w:rsid w:val="00631080"/>
    <w:rsid w:val="00632338"/>
    <w:rsid w:val="00633984"/>
    <w:rsid w:val="00635766"/>
    <w:rsid w:val="006361EB"/>
    <w:rsid w:val="00637A39"/>
    <w:rsid w:val="00640A1E"/>
    <w:rsid w:val="00640AF7"/>
    <w:rsid w:val="00643895"/>
    <w:rsid w:val="00644A5F"/>
    <w:rsid w:val="0064521C"/>
    <w:rsid w:val="00651DA9"/>
    <w:rsid w:val="00652BEF"/>
    <w:rsid w:val="006533A4"/>
    <w:rsid w:val="006533D6"/>
    <w:rsid w:val="00654340"/>
    <w:rsid w:val="00654A70"/>
    <w:rsid w:val="00654ED4"/>
    <w:rsid w:val="00656B52"/>
    <w:rsid w:val="006570DC"/>
    <w:rsid w:val="00657783"/>
    <w:rsid w:val="006578FC"/>
    <w:rsid w:val="00657CE3"/>
    <w:rsid w:val="00660AF6"/>
    <w:rsid w:val="00660BC0"/>
    <w:rsid w:val="00662D9F"/>
    <w:rsid w:val="00663B7F"/>
    <w:rsid w:val="00664727"/>
    <w:rsid w:val="00664A79"/>
    <w:rsid w:val="006650C4"/>
    <w:rsid w:val="006665FB"/>
    <w:rsid w:val="0067024B"/>
    <w:rsid w:val="006712D2"/>
    <w:rsid w:val="00671A64"/>
    <w:rsid w:val="0067375A"/>
    <w:rsid w:val="00674A82"/>
    <w:rsid w:val="006762E7"/>
    <w:rsid w:val="006779D4"/>
    <w:rsid w:val="00680695"/>
    <w:rsid w:val="00680AE3"/>
    <w:rsid w:val="00681C47"/>
    <w:rsid w:val="00683337"/>
    <w:rsid w:val="00683767"/>
    <w:rsid w:val="0068421E"/>
    <w:rsid w:val="00684AB9"/>
    <w:rsid w:val="006923F7"/>
    <w:rsid w:val="006958FB"/>
    <w:rsid w:val="00696CAE"/>
    <w:rsid w:val="00697936"/>
    <w:rsid w:val="006A0BDE"/>
    <w:rsid w:val="006A0D35"/>
    <w:rsid w:val="006A2B1B"/>
    <w:rsid w:val="006A3606"/>
    <w:rsid w:val="006A6D92"/>
    <w:rsid w:val="006B1387"/>
    <w:rsid w:val="006B3815"/>
    <w:rsid w:val="006B4E29"/>
    <w:rsid w:val="006B7AF9"/>
    <w:rsid w:val="006C0B11"/>
    <w:rsid w:val="006C1761"/>
    <w:rsid w:val="006C1830"/>
    <w:rsid w:val="006C404C"/>
    <w:rsid w:val="006C522C"/>
    <w:rsid w:val="006C7823"/>
    <w:rsid w:val="006C7962"/>
    <w:rsid w:val="006D1A89"/>
    <w:rsid w:val="006D1E94"/>
    <w:rsid w:val="006D2AA6"/>
    <w:rsid w:val="006D3BEA"/>
    <w:rsid w:val="006D40B1"/>
    <w:rsid w:val="006D5BE0"/>
    <w:rsid w:val="006D6128"/>
    <w:rsid w:val="006E1196"/>
    <w:rsid w:val="006E20F8"/>
    <w:rsid w:val="006E32C2"/>
    <w:rsid w:val="006E34D0"/>
    <w:rsid w:val="006E41AA"/>
    <w:rsid w:val="006F118C"/>
    <w:rsid w:val="006F14D0"/>
    <w:rsid w:val="006F1F4B"/>
    <w:rsid w:val="006F2719"/>
    <w:rsid w:val="006F2E18"/>
    <w:rsid w:val="006F4142"/>
    <w:rsid w:val="006F4C2E"/>
    <w:rsid w:val="006F4DC3"/>
    <w:rsid w:val="006F5961"/>
    <w:rsid w:val="006F665E"/>
    <w:rsid w:val="006F6A43"/>
    <w:rsid w:val="006F6CB7"/>
    <w:rsid w:val="007032C4"/>
    <w:rsid w:val="00704B1C"/>
    <w:rsid w:val="007053CB"/>
    <w:rsid w:val="00710FF8"/>
    <w:rsid w:val="00711935"/>
    <w:rsid w:val="00711AD8"/>
    <w:rsid w:val="0071316F"/>
    <w:rsid w:val="00713792"/>
    <w:rsid w:val="00714EDA"/>
    <w:rsid w:val="00715CF7"/>
    <w:rsid w:val="00716B21"/>
    <w:rsid w:val="00716F2D"/>
    <w:rsid w:val="007178B5"/>
    <w:rsid w:val="00717A74"/>
    <w:rsid w:val="00717AB3"/>
    <w:rsid w:val="00720092"/>
    <w:rsid w:val="00720AAA"/>
    <w:rsid w:val="00720B7D"/>
    <w:rsid w:val="00722167"/>
    <w:rsid w:val="0072225D"/>
    <w:rsid w:val="00722E2C"/>
    <w:rsid w:val="00723BFF"/>
    <w:rsid w:val="007252D9"/>
    <w:rsid w:val="0072565C"/>
    <w:rsid w:val="00727766"/>
    <w:rsid w:val="00734328"/>
    <w:rsid w:val="00734D67"/>
    <w:rsid w:val="007372B5"/>
    <w:rsid w:val="007407C1"/>
    <w:rsid w:val="00741DC3"/>
    <w:rsid w:val="0074454B"/>
    <w:rsid w:val="00744A64"/>
    <w:rsid w:val="007453FC"/>
    <w:rsid w:val="007455BA"/>
    <w:rsid w:val="00746196"/>
    <w:rsid w:val="00751966"/>
    <w:rsid w:val="007526E2"/>
    <w:rsid w:val="0075330A"/>
    <w:rsid w:val="00753F40"/>
    <w:rsid w:val="00756BF2"/>
    <w:rsid w:val="00756EB4"/>
    <w:rsid w:val="00757944"/>
    <w:rsid w:val="00757A8B"/>
    <w:rsid w:val="00761914"/>
    <w:rsid w:val="007676EB"/>
    <w:rsid w:val="0076778D"/>
    <w:rsid w:val="00772425"/>
    <w:rsid w:val="007726BA"/>
    <w:rsid w:val="00773331"/>
    <w:rsid w:val="00774764"/>
    <w:rsid w:val="007749FE"/>
    <w:rsid w:val="007817C0"/>
    <w:rsid w:val="007847BF"/>
    <w:rsid w:val="00790887"/>
    <w:rsid w:val="00791829"/>
    <w:rsid w:val="00791988"/>
    <w:rsid w:val="00791FCC"/>
    <w:rsid w:val="00792D72"/>
    <w:rsid w:val="00793600"/>
    <w:rsid w:val="00793DED"/>
    <w:rsid w:val="0079542F"/>
    <w:rsid w:val="007962A0"/>
    <w:rsid w:val="0079657F"/>
    <w:rsid w:val="007973A3"/>
    <w:rsid w:val="007976E3"/>
    <w:rsid w:val="00797725"/>
    <w:rsid w:val="007A1728"/>
    <w:rsid w:val="007A1D6B"/>
    <w:rsid w:val="007A20E8"/>
    <w:rsid w:val="007A2BE5"/>
    <w:rsid w:val="007A5880"/>
    <w:rsid w:val="007A623E"/>
    <w:rsid w:val="007A6815"/>
    <w:rsid w:val="007B114D"/>
    <w:rsid w:val="007B2BD5"/>
    <w:rsid w:val="007B3226"/>
    <w:rsid w:val="007B45E8"/>
    <w:rsid w:val="007B4C5A"/>
    <w:rsid w:val="007B50B5"/>
    <w:rsid w:val="007B527C"/>
    <w:rsid w:val="007B5B6A"/>
    <w:rsid w:val="007B6CF7"/>
    <w:rsid w:val="007B78A6"/>
    <w:rsid w:val="007C01FA"/>
    <w:rsid w:val="007C1526"/>
    <w:rsid w:val="007C1CB5"/>
    <w:rsid w:val="007C1CBE"/>
    <w:rsid w:val="007C1EC7"/>
    <w:rsid w:val="007C2927"/>
    <w:rsid w:val="007C2BE1"/>
    <w:rsid w:val="007C4233"/>
    <w:rsid w:val="007C45BD"/>
    <w:rsid w:val="007C4F96"/>
    <w:rsid w:val="007C58FF"/>
    <w:rsid w:val="007C6CBD"/>
    <w:rsid w:val="007C7FEB"/>
    <w:rsid w:val="007D04AD"/>
    <w:rsid w:val="007D1B6D"/>
    <w:rsid w:val="007D34F7"/>
    <w:rsid w:val="007D4303"/>
    <w:rsid w:val="007D501A"/>
    <w:rsid w:val="007D54C3"/>
    <w:rsid w:val="007D582E"/>
    <w:rsid w:val="007E0444"/>
    <w:rsid w:val="007E0F4D"/>
    <w:rsid w:val="007E3BCD"/>
    <w:rsid w:val="007E3EB5"/>
    <w:rsid w:val="007E4F8D"/>
    <w:rsid w:val="007E6BA3"/>
    <w:rsid w:val="007E74B9"/>
    <w:rsid w:val="007F017E"/>
    <w:rsid w:val="007F0489"/>
    <w:rsid w:val="007F353D"/>
    <w:rsid w:val="007F397A"/>
    <w:rsid w:val="007F39E3"/>
    <w:rsid w:val="007F3A33"/>
    <w:rsid w:val="007F4266"/>
    <w:rsid w:val="007F4650"/>
    <w:rsid w:val="007F56C0"/>
    <w:rsid w:val="007F5FFA"/>
    <w:rsid w:val="007F60C4"/>
    <w:rsid w:val="007F64AC"/>
    <w:rsid w:val="007F7AD1"/>
    <w:rsid w:val="008000F3"/>
    <w:rsid w:val="00801C5D"/>
    <w:rsid w:val="00802281"/>
    <w:rsid w:val="00804986"/>
    <w:rsid w:val="00806467"/>
    <w:rsid w:val="00810558"/>
    <w:rsid w:val="008107AA"/>
    <w:rsid w:val="00811E20"/>
    <w:rsid w:val="00814012"/>
    <w:rsid w:val="0081490F"/>
    <w:rsid w:val="00815642"/>
    <w:rsid w:val="00815F1E"/>
    <w:rsid w:val="0081658D"/>
    <w:rsid w:val="0081659C"/>
    <w:rsid w:val="00816A61"/>
    <w:rsid w:val="00816CE7"/>
    <w:rsid w:val="00816F3A"/>
    <w:rsid w:val="00817898"/>
    <w:rsid w:val="00817941"/>
    <w:rsid w:val="008212B4"/>
    <w:rsid w:val="00822C2E"/>
    <w:rsid w:val="008231FA"/>
    <w:rsid w:val="0082345D"/>
    <w:rsid w:val="0082360F"/>
    <w:rsid w:val="00823B0B"/>
    <w:rsid w:val="00824370"/>
    <w:rsid w:val="00825063"/>
    <w:rsid w:val="00825167"/>
    <w:rsid w:val="00827E45"/>
    <w:rsid w:val="0083091F"/>
    <w:rsid w:val="00831BF3"/>
    <w:rsid w:val="0083282C"/>
    <w:rsid w:val="008341F4"/>
    <w:rsid w:val="00835ACD"/>
    <w:rsid w:val="00835B4F"/>
    <w:rsid w:val="00840A78"/>
    <w:rsid w:val="00840B1C"/>
    <w:rsid w:val="008428E4"/>
    <w:rsid w:val="0084475C"/>
    <w:rsid w:val="00844EFB"/>
    <w:rsid w:val="00845B16"/>
    <w:rsid w:val="00845DE6"/>
    <w:rsid w:val="00845F5B"/>
    <w:rsid w:val="00846E0B"/>
    <w:rsid w:val="008537AE"/>
    <w:rsid w:val="00854F24"/>
    <w:rsid w:val="008567D5"/>
    <w:rsid w:val="00856835"/>
    <w:rsid w:val="0085687C"/>
    <w:rsid w:val="008571CA"/>
    <w:rsid w:val="00857A4B"/>
    <w:rsid w:val="00857F56"/>
    <w:rsid w:val="00860C0B"/>
    <w:rsid w:val="00860D7E"/>
    <w:rsid w:val="00862134"/>
    <w:rsid w:val="00865B5B"/>
    <w:rsid w:val="00870A49"/>
    <w:rsid w:val="00872EF6"/>
    <w:rsid w:val="00873096"/>
    <w:rsid w:val="0087485F"/>
    <w:rsid w:val="00875E93"/>
    <w:rsid w:val="008764C8"/>
    <w:rsid w:val="00876E03"/>
    <w:rsid w:val="008774E3"/>
    <w:rsid w:val="00880779"/>
    <w:rsid w:val="00880A60"/>
    <w:rsid w:val="00880DA5"/>
    <w:rsid w:val="0088141D"/>
    <w:rsid w:val="00881D70"/>
    <w:rsid w:val="008825AD"/>
    <w:rsid w:val="00883D17"/>
    <w:rsid w:val="008845CD"/>
    <w:rsid w:val="00884CCF"/>
    <w:rsid w:val="008852AF"/>
    <w:rsid w:val="008853B5"/>
    <w:rsid w:val="00885CAD"/>
    <w:rsid w:val="008863D5"/>
    <w:rsid w:val="008868A6"/>
    <w:rsid w:val="00886B13"/>
    <w:rsid w:val="00886C87"/>
    <w:rsid w:val="0088794A"/>
    <w:rsid w:val="00887E91"/>
    <w:rsid w:val="00890D5F"/>
    <w:rsid w:val="008920EF"/>
    <w:rsid w:val="00893959"/>
    <w:rsid w:val="00895618"/>
    <w:rsid w:val="008960D1"/>
    <w:rsid w:val="00897ED3"/>
    <w:rsid w:val="008A036E"/>
    <w:rsid w:val="008A2A1B"/>
    <w:rsid w:val="008A2AD9"/>
    <w:rsid w:val="008A4F13"/>
    <w:rsid w:val="008A712F"/>
    <w:rsid w:val="008B02F4"/>
    <w:rsid w:val="008B1510"/>
    <w:rsid w:val="008B24CC"/>
    <w:rsid w:val="008B28B4"/>
    <w:rsid w:val="008B4251"/>
    <w:rsid w:val="008B4A21"/>
    <w:rsid w:val="008B5121"/>
    <w:rsid w:val="008B5809"/>
    <w:rsid w:val="008B60A8"/>
    <w:rsid w:val="008B66BF"/>
    <w:rsid w:val="008B688A"/>
    <w:rsid w:val="008B6D43"/>
    <w:rsid w:val="008C2048"/>
    <w:rsid w:val="008C2434"/>
    <w:rsid w:val="008C3547"/>
    <w:rsid w:val="008C5202"/>
    <w:rsid w:val="008C5D04"/>
    <w:rsid w:val="008C7886"/>
    <w:rsid w:val="008C7C3B"/>
    <w:rsid w:val="008C7DF5"/>
    <w:rsid w:val="008C7F93"/>
    <w:rsid w:val="008D05D8"/>
    <w:rsid w:val="008D1834"/>
    <w:rsid w:val="008D188A"/>
    <w:rsid w:val="008D1D67"/>
    <w:rsid w:val="008D324F"/>
    <w:rsid w:val="008D3330"/>
    <w:rsid w:val="008D3633"/>
    <w:rsid w:val="008D36CD"/>
    <w:rsid w:val="008D492E"/>
    <w:rsid w:val="008D4B25"/>
    <w:rsid w:val="008D65E3"/>
    <w:rsid w:val="008D6A3A"/>
    <w:rsid w:val="008D712B"/>
    <w:rsid w:val="008D73CF"/>
    <w:rsid w:val="008D7E42"/>
    <w:rsid w:val="008E0656"/>
    <w:rsid w:val="008E5027"/>
    <w:rsid w:val="008E5D17"/>
    <w:rsid w:val="008F1D19"/>
    <w:rsid w:val="008F3FE5"/>
    <w:rsid w:val="008F75DB"/>
    <w:rsid w:val="008F76B3"/>
    <w:rsid w:val="0090011F"/>
    <w:rsid w:val="009008EE"/>
    <w:rsid w:val="00902824"/>
    <w:rsid w:val="00903AFB"/>
    <w:rsid w:val="00911552"/>
    <w:rsid w:val="00911892"/>
    <w:rsid w:val="00912DD1"/>
    <w:rsid w:val="00912EE9"/>
    <w:rsid w:val="00913759"/>
    <w:rsid w:val="00913B2F"/>
    <w:rsid w:val="0091460C"/>
    <w:rsid w:val="00915649"/>
    <w:rsid w:val="00915744"/>
    <w:rsid w:val="00915EAD"/>
    <w:rsid w:val="00916243"/>
    <w:rsid w:val="00916AA2"/>
    <w:rsid w:val="00916DFF"/>
    <w:rsid w:val="00916E36"/>
    <w:rsid w:val="00916EE8"/>
    <w:rsid w:val="009174C3"/>
    <w:rsid w:val="009203F2"/>
    <w:rsid w:val="00920F9A"/>
    <w:rsid w:val="009210B4"/>
    <w:rsid w:val="00921820"/>
    <w:rsid w:val="009223B7"/>
    <w:rsid w:val="00924582"/>
    <w:rsid w:val="00924B92"/>
    <w:rsid w:val="00925AEE"/>
    <w:rsid w:val="00926D86"/>
    <w:rsid w:val="0093154E"/>
    <w:rsid w:val="009322D0"/>
    <w:rsid w:val="00932442"/>
    <w:rsid w:val="00932A8E"/>
    <w:rsid w:val="009408DA"/>
    <w:rsid w:val="009430E1"/>
    <w:rsid w:val="0094398E"/>
    <w:rsid w:val="00944619"/>
    <w:rsid w:val="009453DB"/>
    <w:rsid w:val="00946354"/>
    <w:rsid w:val="00947136"/>
    <w:rsid w:val="00947408"/>
    <w:rsid w:val="009504F9"/>
    <w:rsid w:val="00950EAD"/>
    <w:rsid w:val="00951635"/>
    <w:rsid w:val="00953FC7"/>
    <w:rsid w:val="00953FDE"/>
    <w:rsid w:val="00954B2E"/>
    <w:rsid w:val="00956EA3"/>
    <w:rsid w:val="00956F81"/>
    <w:rsid w:val="009574B4"/>
    <w:rsid w:val="00960456"/>
    <w:rsid w:val="00961413"/>
    <w:rsid w:val="009620D9"/>
    <w:rsid w:val="00962961"/>
    <w:rsid w:val="0096449E"/>
    <w:rsid w:val="009645F9"/>
    <w:rsid w:val="00964DD2"/>
    <w:rsid w:val="0096557E"/>
    <w:rsid w:val="009658B6"/>
    <w:rsid w:val="00966348"/>
    <w:rsid w:val="009671DA"/>
    <w:rsid w:val="009707F5"/>
    <w:rsid w:val="009710FD"/>
    <w:rsid w:val="0097139A"/>
    <w:rsid w:val="0097214C"/>
    <w:rsid w:val="0097246D"/>
    <w:rsid w:val="009725FE"/>
    <w:rsid w:val="00973C03"/>
    <w:rsid w:val="00973CAC"/>
    <w:rsid w:val="00973D16"/>
    <w:rsid w:val="009756C3"/>
    <w:rsid w:val="009762C9"/>
    <w:rsid w:val="00976C08"/>
    <w:rsid w:val="00981033"/>
    <w:rsid w:val="0098143E"/>
    <w:rsid w:val="00986070"/>
    <w:rsid w:val="00987188"/>
    <w:rsid w:val="00990687"/>
    <w:rsid w:val="009918D2"/>
    <w:rsid w:val="009925AE"/>
    <w:rsid w:val="009937B0"/>
    <w:rsid w:val="009951AE"/>
    <w:rsid w:val="00996A97"/>
    <w:rsid w:val="009A0BCF"/>
    <w:rsid w:val="009A15A4"/>
    <w:rsid w:val="009A18DD"/>
    <w:rsid w:val="009A592A"/>
    <w:rsid w:val="009A5968"/>
    <w:rsid w:val="009A5A87"/>
    <w:rsid w:val="009A6B82"/>
    <w:rsid w:val="009A6D89"/>
    <w:rsid w:val="009A75E2"/>
    <w:rsid w:val="009B0B5A"/>
    <w:rsid w:val="009B1BE1"/>
    <w:rsid w:val="009B215E"/>
    <w:rsid w:val="009B21F5"/>
    <w:rsid w:val="009B2866"/>
    <w:rsid w:val="009B3AFE"/>
    <w:rsid w:val="009B5798"/>
    <w:rsid w:val="009B77C8"/>
    <w:rsid w:val="009B7A30"/>
    <w:rsid w:val="009C05E1"/>
    <w:rsid w:val="009C0739"/>
    <w:rsid w:val="009C33B6"/>
    <w:rsid w:val="009C4151"/>
    <w:rsid w:val="009D1213"/>
    <w:rsid w:val="009D155F"/>
    <w:rsid w:val="009D1E6D"/>
    <w:rsid w:val="009D3931"/>
    <w:rsid w:val="009D409E"/>
    <w:rsid w:val="009D52ED"/>
    <w:rsid w:val="009D6759"/>
    <w:rsid w:val="009E1EFB"/>
    <w:rsid w:val="009E3323"/>
    <w:rsid w:val="009E4ACC"/>
    <w:rsid w:val="009E6411"/>
    <w:rsid w:val="009E78BE"/>
    <w:rsid w:val="009E7A62"/>
    <w:rsid w:val="009F23BF"/>
    <w:rsid w:val="009F2E99"/>
    <w:rsid w:val="009F38F7"/>
    <w:rsid w:val="009F4059"/>
    <w:rsid w:val="009F4647"/>
    <w:rsid w:val="009F4B32"/>
    <w:rsid w:val="009F5575"/>
    <w:rsid w:val="009F5E78"/>
    <w:rsid w:val="009F6CB8"/>
    <w:rsid w:val="009F6EDE"/>
    <w:rsid w:val="00A00B9F"/>
    <w:rsid w:val="00A00FA3"/>
    <w:rsid w:val="00A014D8"/>
    <w:rsid w:val="00A03269"/>
    <w:rsid w:val="00A0593F"/>
    <w:rsid w:val="00A05F61"/>
    <w:rsid w:val="00A06672"/>
    <w:rsid w:val="00A102E3"/>
    <w:rsid w:val="00A106A3"/>
    <w:rsid w:val="00A11ADE"/>
    <w:rsid w:val="00A12658"/>
    <w:rsid w:val="00A12BBC"/>
    <w:rsid w:val="00A13BC5"/>
    <w:rsid w:val="00A14272"/>
    <w:rsid w:val="00A146B8"/>
    <w:rsid w:val="00A14BEA"/>
    <w:rsid w:val="00A15621"/>
    <w:rsid w:val="00A16A07"/>
    <w:rsid w:val="00A20214"/>
    <w:rsid w:val="00A22262"/>
    <w:rsid w:val="00A22BC2"/>
    <w:rsid w:val="00A278D6"/>
    <w:rsid w:val="00A27E0C"/>
    <w:rsid w:val="00A316E2"/>
    <w:rsid w:val="00A3414A"/>
    <w:rsid w:val="00A35314"/>
    <w:rsid w:val="00A40A4D"/>
    <w:rsid w:val="00A41CA5"/>
    <w:rsid w:val="00A4219E"/>
    <w:rsid w:val="00A433B6"/>
    <w:rsid w:val="00A434F5"/>
    <w:rsid w:val="00A438A1"/>
    <w:rsid w:val="00A4395A"/>
    <w:rsid w:val="00A4659F"/>
    <w:rsid w:val="00A47C43"/>
    <w:rsid w:val="00A50D57"/>
    <w:rsid w:val="00A50FFA"/>
    <w:rsid w:val="00A514CC"/>
    <w:rsid w:val="00A527A6"/>
    <w:rsid w:val="00A530FB"/>
    <w:rsid w:val="00A53A96"/>
    <w:rsid w:val="00A567C5"/>
    <w:rsid w:val="00A5682E"/>
    <w:rsid w:val="00A574BD"/>
    <w:rsid w:val="00A612E7"/>
    <w:rsid w:val="00A623E2"/>
    <w:rsid w:val="00A62CEE"/>
    <w:rsid w:val="00A645E0"/>
    <w:rsid w:val="00A65EB7"/>
    <w:rsid w:val="00A66F94"/>
    <w:rsid w:val="00A7153F"/>
    <w:rsid w:val="00A7255A"/>
    <w:rsid w:val="00A72CC4"/>
    <w:rsid w:val="00A745C2"/>
    <w:rsid w:val="00A755B4"/>
    <w:rsid w:val="00A75BD7"/>
    <w:rsid w:val="00A76C3C"/>
    <w:rsid w:val="00A77B49"/>
    <w:rsid w:val="00A80357"/>
    <w:rsid w:val="00A80ABF"/>
    <w:rsid w:val="00A85A8D"/>
    <w:rsid w:val="00A86BF6"/>
    <w:rsid w:val="00A877A3"/>
    <w:rsid w:val="00A90CDC"/>
    <w:rsid w:val="00A913BB"/>
    <w:rsid w:val="00A9144B"/>
    <w:rsid w:val="00A92BEE"/>
    <w:rsid w:val="00A9389F"/>
    <w:rsid w:val="00A95877"/>
    <w:rsid w:val="00A96690"/>
    <w:rsid w:val="00A97190"/>
    <w:rsid w:val="00AA382B"/>
    <w:rsid w:val="00AA50D6"/>
    <w:rsid w:val="00AA6AFC"/>
    <w:rsid w:val="00AB2062"/>
    <w:rsid w:val="00AB2E98"/>
    <w:rsid w:val="00AB3CF8"/>
    <w:rsid w:val="00AB47C6"/>
    <w:rsid w:val="00AB5190"/>
    <w:rsid w:val="00AB6AB8"/>
    <w:rsid w:val="00AC0092"/>
    <w:rsid w:val="00AC06F3"/>
    <w:rsid w:val="00AC0F46"/>
    <w:rsid w:val="00AC1871"/>
    <w:rsid w:val="00AC1BC7"/>
    <w:rsid w:val="00AC3990"/>
    <w:rsid w:val="00AC4E0C"/>
    <w:rsid w:val="00AD097A"/>
    <w:rsid w:val="00AD169E"/>
    <w:rsid w:val="00AD174B"/>
    <w:rsid w:val="00AD213D"/>
    <w:rsid w:val="00AD4024"/>
    <w:rsid w:val="00AD642D"/>
    <w:rsid w:val="00AD68E0"/>
    <w:rsid w:val="00AD69E9"/>
    <w:rsid w:val="00AE0A68"/>
    <w:rsid w:val="00AE1354"/>
    <w:rsid w:val="00AE21DD"/>
    <w:rsid w:val="00AE266D"/>
    <w:rsid w:val="00AE38B4"/>
    <w:rsid w:val="00AE3AF2"/>
    <w:rsid w:val="00AE3E24"/>
    <w:rsid w:val="00AE431D"/>
    <w:rsid w:val="00AE4A77"/>
    <w:rsid w:val="00AE4E7D"/>
    <w:rsid w:val="00AE67F1"/>
    <w:rsid w:val="00AF2220"/>
    <w:rsid w:val="00AF2F10"/>
    <w:rsid w:val="00AF4076"/>
    <w:rsid w:val="00AF426E"/>
    <w:rsid w:val="00AF6730"/>
    <w:rsid w:val="00AF70D5"/>
    <w:rsid w:val="00AF7CAE"/>
    <w:rsid w:val="00B0232E"/>
    <w:rsid w:val="00B026A5"/>
    <w:rsid w:val="00B029F2"/>
    <w:rsid w:val="00B04710"/>
    <w:rsid w:val="00B04CDF"/>
    <w:rsid w:val="00B05284"/>
    <w:rsid w:val="00B05D27"/>
    <w:rsid w:val="00B06ED3"/>
    <w:rsid w:val="00B07086"/>
    <w:rsid w:val="00B07BB7"/>
    <w:rsid w:val="00B07D93"/>
    <w:rsid w:val="00B101C3"/>
    <w:rsid w:val="00B102C5"/>
    <w:rsid w:val="00B1096D"/>
    <w:rsid w:val="00B10BCC"/>
    <w:rsid w:val="00B113B3"/>
    <w:rsid w:val="00B122B9"/>
    <w:rsid w:val="00B12E04"/>
    <w:rsid w:val="00B16ADC"/>
    <w:rsid w:val="00B16E2D"/>
    <w:rsid w:val="00B17A4F"/>
    <w:rsid w:val="00B21C70"/>
    <w:rsid w:val="00B22E0B"/>
    <w:rsid w:val="00B231A8"/>
    <w:rsid w:val="00B247F7"/>
    <w:rsid w:val="00B25B74"/>
    <w:rsid w:val="00B25DD7"/>
    <w:rsid w:val="00B26295"/>
    <w:rsid w:val="00B27593"/>
    <w:rsid w:val="00B27EB7"/>
    <w:rsid w:val="00B27FEE"/>
    <w:rsid w:val="00B3060C"/>
    <w:rsid w:val="00B3268F"/>
    <w:rsid w:val="00B32B80"/>
    <w:rsid w:val="00B36D73"/>
    <w:rsid w:val="00B36E32"/>
    <w:rsid w:val="00B42061"/>
    <w:rsid w:val="00B43B97"/>
    <w:rsid w:val="00B460D7"/>
    <w:rsid w:val="00B460E3"/>
    <w:rsid w:val="00B46DAB"/>
    <w:rsid w:val="00B503B2"/>
    <w:rsid w:val="00B50760"/>
    <w:rsid w:val="00B512C0"/>
    <w:rsid w:val="00B52CFC"/>
    <w:rsid w:val="00B5380B"/>
    <w:rsid w:val="00B5396D"/>
    <w:rsid w:val="00B542B2"/>
    <w:rsid w:val="00B55B6F"/>
    <w:rsid w:val="00B5622A"/>
    <w:rsid w:val="00B6061E"/>
    <w:rsid w:val="00B61F63"/>
    <w:rsid w:val="00B6228E"/>
    <w:rsid w:val="00B65719"/>
    <w:rsid w:val="00B66AC9"/>
    <w:rsid w:val="00B71274"/>
    <w:rsid w:val="00B715E1"/>
    <w:rsid w:val="00B724C6"/>
    <w:rsid w:val="00B72B4A"/>
    <w:rsid w:val="00B73528"/>
    <w:rsid w:val="00B7365A"/>
    <w:rsid w:val="00B755FC"/>
    <w:rsid w:val="00B75F75"/>
    <w:rsid w:val="00B768BE"/>
    <w:rsid w:val="00B82534"/>
    <w:rsid w:val="00B82A19"/>
    <w:rsid w:val="00B837E5"/>
    <w:rsid w:val="00B83CEA"/>
    <w:rsid w:val="00B84AE1"/>
    <w:rsid w:val="00B854DC"/>
    <w:rsid w:val="00B85AC9"/>
    <w:rsid w:val="00B85FE0"/>
    <w:rsid w:val="00B919F4"/>
    <w:rsid w:val="00B93EBA"/>
    <w:rsid w:val="00B95B85"/>
    <w:rsid w:val="00B9663E"/>
    <w:rsid w:val="00B97249"/>
    <w:rsid w:val="00BA19CE"/>
    <w:rsid w:val="00BA1DBA"/>
    <w:rsid w:val="00BA2DD5"/>
    <w:rsid w:val="00BA4AF8"/>
    <w:rsid w:val="00BA4D0C"/>
    <w:rsid w:val="00BA565D"/>
    <w:rsid w:val="00BA6B98"/>
    <w:rsid w:val="00BA7D9C"/>
    <w:rsid w:val="00BB0025"/>
    <w:rsid w:val="00BB05BD"/>
    <w:rsid w:val="00BB2339"/>
    <w:rsid w:val="00BB2ED1"/>
    <w:rsid w:val="00BB37AF"/>
    <w:rsid w:val="00BB4460"/>
    <w:rsid w:val="00BB4E19"/>
    <w:rsid w:val="00BB5AD3"/>
    <w:rsid w:val="00BC3AED"/>
    <w:rsid w:val="00BC3F1C"/>
    <w:rsid w:val="00BC425B"/>
    <w:rsid w:val="00BC5959"/>
    <w:rsid w:val="00BC5D6B"/>
    <w:rsid w:val="00BC684D"/>
    <w:rsid w:val="00BC6A09"/>
    <w:rsid w:val="00BC76DA"/>
    <w:rsid w:val="00BC7C3A"/>
    <w:rsid w:val="00BC7E4F"/>
    <w:rsid w:val="00BD0A50"/>
    <w:rsid w:val="00BD28CD"/>
    <w:rsid w:val="00BD295F"/>
    <w:rsid w:val="00BD364F"/>
    <w:rsid w:val="00BD3E79"/>
    <w:rsid w:val="00BD53ED"/>
    <w:rsid w:val="00BD5AAD"/>
    <w:rsid w:val="00BD60EA"/>
    <w:rsid w:val="00BD762A"/>
    <w:rsid w:val="00BE1E49"/>
    <w:rsid w:val="00BE1EEA"/>
    <w:rsid w:val="00BE2215"/>
    <w:rsid w:val="00BE4BD7"/>
    <w:rsid w:val="00BE62F0"/>
    <w:rsid w:val="00BE7421"/>
    <w:rsid w:val="00BE787D"/>
    <w:rsid w:val="00BE7B9B"/>
    <w:rsid w:val="00BF0E85"/>
    <w:rsid w:val="00BF1079"/>
    <w:rsid w:val="00BF1650"/>
    <w:rsid w:val="00BF1CA0"/>
    <w:rsid w:val="00BF4BE0"/>
    <w:rsid w:val="00BF5982"/>
    <w:rsid w:val="00BF5999"/>
    <w:rsid w:val="00BF63F8"/>
    <w:rsid w:val="00BF7654"/>
    <w:rsid w:val="00BF7ED2"/>
    <w:rsid w:val="00C01DE0"/>
    <w:rsid w:val="00C023FF"/>
    <w:rsid w:val="00C02EA6"/>
    <w:rsid w:val="00C03C6A"/>
    <w:rsid w:val="00C04C67"/>
    <w:rsid w:val="00C06A9F"/>
    <w:rsid w:val="00C079F8"/>
    <w:rsid w:val="00C07B7C"/>
    <w:rsid w:val="00C07E64"/>
    <w:rsid w:val="00C10B98"/>
    <w:rsid w:val="00C120F2"/>
    <w:rsid w:val="00C13833"/>
    <w:rsid w:val="00C14395"/>
    <w:rsid w:val="00C1553B"/>
    <w:rsid w:val="00C159DC"/>
    <w:rsid w:val="00C160FF"/>
    <w:rsid w:val="00C162DE"/>
    <w:rsid w:val="00C20864"/>
    <w:rsid w:val="00C2117D"/>
    <w:rsid w:val="00C21719"/>
    <w:rsid w:val="00C22662"/>
    <w:rsid w:val="00C22E67"/>
    <w:rsid w:val="00C24DBB"/>
    <w:rsid w:val="00C24FBB"/>
    <w:rsid w:val="00C2716D"/>
    <w:rsid w:val="00C27A16"/>
    <w:rsid w:val="00C3057A"/>
    <w:rsid w:val="00C306CA"/>
    <w:rsid w:val="00C317DC"/>
    <w:rsid w:val="00C31C81"/>
    <w:rsid w:val="00C31DF4"/>
    <w:rsid w:val="00C33BBE"/>
    <w:rsid w:val="00C347C0"/>
    <w:rsid w:val="00C34A2C"/>
    <w:rsid w:val="00C37B01"/>
    <w:rsid w:val="00C41364"/>
    <w:rsid w:val="00C4207F"/>
    <w:rsid w:val="00C42528"/>
    <w:rsid w:val="00C43408"/>
    <w:rsid w:val="00C45927"/>
    <w:rsid w:val="00C45E83"/>
    <w:rsid w:val="00C469FC"/>
    <w:rsid w:val="00C46B76"/>
    <w:rsid w:val="00C515A6"/>
    <w:rsid w:val="00C5178B"/>
    <w:rsid w:val="00C53265"/>
    <w:rsid w:val="00C53A2F"/>
    <w:rsid w:val="00C560CD"/>
    <w:rsid w:val="00C61362"/>
    <w:rsid w:val="00C61832"/>
    <w:rsid w:val="00C61B13"/>
    <w:rsid w:val="00C621A1"/>
    <w:rsid w:val="00C62C26"/>
    <w:rsid w:val="00C63C59"/>
    <w:rsid w:val="00C63F9B"/>
    <w:rsid w:val="00C64407"/>
    <w:rsid w:val="00C6506D"/>
    <w:rsid w:val="00C653AC"/>
    <w:rsid w:val="00C659ED"/>
    <w:rsid w:val="00C66F09"/>
    <w:rsid w:val="00C67B28"/>
    <w:rsid w:val="00C7091B"/>
    <w:rsid w:val="00C71224"/>
    <w:rsid w:val="00C737C3"/>
    <w:rsid w:val="00C73A3A"/>
    <w:rsid w:val="00C75A2C"/>
    <w:rsid w:val="00C7671D"/>
    <w:rsid w:val="00C770B5"/>
    <w:rsid w:val="00C77600"/>
    <w:rsid w:val="00C7794F"/>
    <w:rsid w:val="00C806E1"/>
    <w:rsid w:val="00C80DEA"/>
    <w:rsid w:val="00C81BEB"/>
    <w:rsid w:val="00C81E65"/>
    <w:rsid w:val="00C82BDA"/>
    <w:rsid w:val="00C8319A"/>
    <w:rsid w:val="00C83A51"/>
    <w:rsid w:val="00C86934"/>
    <w:rsid w:val="00C87CCB"/>
    <w:rsid w:val="00C90B12"/>
    <w:rsid w:val="00C91720"/>
    <w:rsid w:val="00C92206"/>
    <w:rsid w:val="00C92758"/>
    <w:rsid w:val="00C92DD2"/>
    <w:rsid w:val="00C94DA8"/>
    <w:rsid w:val="00C95B9D"/>
    <w:rsid w:val="00CA0C9C"/>
    <w:rsid w:val="00CA1E26"/>
    <w:rsid w:val="00CA247F"/>
    <w:rsid w:val="00CA2521"/>
    <w:rsid w:val="00CA4CAB"/>
    <w:rsid w:val="00CB0211"/>
    <w:rsid w:val="00CB0E86"/>
    <w:rsid w:val="00CB42FD"/>
    <w:rsid w:val="00CB73A2"/>
    <w:rsid w:val="00CB7520"/>
    <w:rsid w:val="00CC1164"/>
    <w:rsid w:val="00CC160C"/>
    <w:rsid w:val="00CC2528"/>
    <w:rsid w:val="00CC371C"/>
    <w:rsid w:val="00CC415C"/>
    <w:rsid w:val="00CC42C4"/>
    <w:rsid w:val="00CC42D8"/>
    <w:rsid w:val="00CC5C01"/>
    <w:rsid w:val="00CC6854"/>
    <w:rsid w:val="00CD05BA"/>
    <w:rsid w:val="00CD1452"/>
    <w:rsid w:val="00CD272B"/>
    <w:rsid w:val="00CD3207"/>
    <w:rsid w:val="00CD3847"/>
    <w:rsid w:val="00CD3B13"/>
    <w:rsid w:val="00CD6790"/>
    <w:rsid w:val="00CE35A7"/>
    <w:rsid w:val="00CE3EAD"/>
    <w:rsid w:val="00CE41D0"/>
    <w:rsid w:val="00CE45BA"/>
    <w:rsid w:val="00CE5B7D"/>
    <w:rsid w:val="00CF08C4"/>
    <w:rsid w:val="00CF0976"/>
    <w:rsid w:val="00CF15BF"/>
    <w:rsid w:val="00CF5C45"/>
    <w:rsid w:val="00CF5CC9"/>
    <w:rsid w:val="00CF62CD"/>
    <w:rsid w:val="00CF6776"/>
    <w:rsid w:val="00CF6AF1"/>
    <w:rsid w:val="00D023A4"/>
    <w:rsid w:val="00D035BA"/>
    <w:rsid w:val="00D0394D"/>
    <w:rsid w:val="00D03A45"/>
    <w:rsid w:val="00D07537"/>
    <w:rsid w:val="00D0786B"/>
    <w:rsid w:val="00D1316D"/>
    <w:rsid w:val="00D13515"/>
    <w:rsid w:val="00D1367E"/>
    <w:rsid w:val="00D1406A"/>
    <w:rsid w:val="00D141C3"/>
    <w:rsid w:val="00D16146"/>
    <w:rsid w:val="00D1686C"/>
    <w:rsid w:val="00D176C7"/>
    <w:rsid w:val="00D20AE9"/>
    <w:rsid w:val="00D20D02"/>
    <w:rsid w:val="00D21065"/>
    <w:rsid w:val="00D21A35"/>
    <w:rsid w:val="00D21CA5"/>
    <w:rsid w:val="00D23402"/>
    <w:rsid w:val="00D23CD9"/>
    <w:rsid w:val="00D24B24"/>
    <w:rsid w:val="00D26350"/>
    <w:rsid w:val="00D26A7F"/>
    <w:rsid w:val="00D2734B"/>
    <w:rsid w:val="00D3020D"/>
    <w:rsid w:val="00D32925"/>
    <w:rsid w:val="00D32DF4"/>
    <w:rsid w:val="00D337D5"/>
    <w:rsid w:val="00D338A7"/>
    <w:rsid w:val="00D34A3B"/>
    <w:rsid w:val="00D34C13"/>
    <w:rsid w:val="00D351AA"/>
    <w:rsid w:val="00D40689"/>
    <w:rsid w:val="00D41248"/>
    <w:rsid w:val="00D41533"/>
    <w:rsid w:val="00D44AA6"/>
    <w:rsid w:val="00D44CBE"/>
    <w:rsid w:val="00D45F39"/>
    <w:rsid w:val="00D46175"/>
    <w:rsid w:val="00D508B0"/>
    <w:rsid w:val="00D50C8A"/>
    <w:rsid w:val="00D5153D"/>
    <w:rsid w:val="00D52913"/>
    <w:rsid w:val="00D53E0B"/>
    <w:rsid w:val="00D5466E"/>
    <w:rsid w:val="00D54D3F"/>
    <w:rsid w:val="00D559A5"/>
    <w:rsid w:val="00D563A5"/>
    <w:rsid w:val="00D56549"/>
    <w:rsid w:val="00D60FA4"/>
    <w:rsid w:val="00D61C09"/>
    <w:rsid w:val="00D654E3"/>
    <w:rsid w:val="00D6580E"/>
    <w:rsid w:val="00D662AD"/>
    <w:rsid w:val="00D66F3E"/>
    <w:rsid w:val="00D67CDF"/>
    <w:rsid w:val="00D7028B"/>
    <w:rsid w:val="00D70D06"/>
    <w:rsid w:val="00D72C0D"/>
    <w:rsid w:val="00D730EE"/>
    <w:rsid w:val="00D7781D"/>
    <w:rsid w:val="00D8089B"/>
    <w:rsid w:val="00D81523"/>
    <w:rsid w:val="00D817B6"/>
    <w:rsid w:val="00D81A24"/>
    <w:rsid w:val="00D82019"/>
    <w:rsid w:val="00D83451"/>
    <w:rsid w:val="00D84755"/>
    <w:rsid w:val="00D870A3"/>
    <w:rsid w:val="00D87E0B"/>
    <w:rsid w:val="00D903F1"/>
    <w:rsid w:val="00D90A5A"/>
    <w:rsid w:val="00D93600"/>
    <w:rsid w:val="00D93EAD"/>
    <w:rsid w:val="00D9543F"/>
    <w:rsid w:val="00D954DB"/>
    <w:rsid w:val="00D95D2E"/>
    <w:rsid w:val="00D95E89"/>
    <w:rsid w:val="00D96929"/>
    <w:rsid w:val="00D97614"/>
    <w:rsid w:val="00D97C28"/>
    <w:rsid w:val="00DA1AC3"/>
    <w:rsid w:val="00DA1F07"/>
    <w:rsid w:val="00DA2465"/>
    <w:rsid w:val="00DA24CC"/>
    <w:rsid w:val="00DA4A4D"/>
    <w:rsid w:val="00DA4B7D"/>
    <w:rsid w:val="00DA62A6"/>
    <w:rsid w:val="00DA7341"/>
    <w:rsid w:val="00DB15F2"/>
    <w:rsid w:val="00DB274B"/>
    <w:rsid w:val="00DB3619"/>
    <w:rsid w:val="00DB3982"/>
    <w:rsid w:val="00DB4888"/>
    <w:rsid w:val="00DB5FB3"/>
    <w:rsid w:val="00DB7913"/>
    <w:rsid w:val="00DB7BF3"/>
    <w:rsid w:val="00DC08E7"/>
    <w:rsid w:val="00DC12CE"/>
    <w:rsid w:val="00DC16F9"/>
    <w:rsid w:val="00DC1AF6"/>
    <w:rsid w:val="00DC2160"/>
    <w:rsid w:val="00DC2D68"/>
    <w:rsid w:val="00DC3717"/>
    <w:rsid w:val="00DC4350"/>
    <w:rsid w:val="00DC78FE"/>
    <w:rsid w:val="00DD0FBC"/>
    <w:rsid w:val="00DD1C2D"/>
    <w:rsid w:val="00DD21A7"/>
    <w:rsid w:val="00DD4172"/>
    <w:rsid w:val="00DD5B75"/>
    <w:rsid w:val="00DD7237"/>
    <w:rsid w:val="00DE2040"/>
    <w:rsid w:val="00DE204E"/>
    <w:rsid w:val="00DE30EF"/>
    <w:rsid w:val="00DE4466"/>
    <w:rsid w:val="00DE65A9"/>
    <w:rsid w:val="00DE7950"/>
    <w:rsid w:val="00DE7CE8"/>
    <w:rsid w:val="00DF0E29"/>
    <w:rsid w:val="00DF1209"/>
    <w:rsid w:val="00DF5A64"/>
    <w:rsid w:val="00DF70E4"/>
    <w:rsid w:val="00DF7719"/>
    <w:rsid w:val="00E00014"/>
    <w:rsid w:val="00E0087A"/>
    <w:rsid w:val="00E00D96"/>
    <w:rsid w:val="00E016CE"/>
    <w:rsid w:val="00E02286"/>
    <w:rsid w:val="00E0277C"/>
    <w:rsid w:val="00E042DE"/>
    <w:rsid w:val="00E0449B"/>
    <w:rsid w:val="00E049A4"/>
    <w:rsid w:val="00E07862"/>
    <w:rsid w:val="00E11584"/>
    <w:rsid w:val="00E1158E"/>
    <w:rsid w:val="00E135B9"/>
    <w:rsid w:val="00E13AF6"/>
    <w:rsid w:val="00E16628"/>
    <w:rsid w:val="00E166DE"/>
    <w:rsid w:val="00E21867"/>
    <w:rsid w:val="00E226B1"/>
    <w:rsid w:val="00E22E7C"/>
    <w:rsid w:val="00E23DDF"/>
    <w:rsid w:val="00E24B28"/>
    <w:rsid w:val="00E27363"/>
    <w:rsid w:val="00E32440"/>
    <w:rsid w:val="00E33068"/>
    <w:rsid w:val="00E33CED"/>
    <w:rsid w:val="00E349F3"/>
    <w:rsid w:val="00E36209"/>
    <w:rsid w:val="00E3632A"/>
    <w:rsid w:val="00E36A8D"/>
    <w:rsid w:val="00E37674"/>
    <w:rsid w:val="00E418A2"/>
    <w:rsid w:val="00E4239C"/>
    <w:rsid w:val="00E42873"/>
    <w:rsid w:val="00E43761"/>
    <w:rsid w:val="00E47738"/>
    <w:rsid w:val="00E50751"/>
    <w:rsid w:val="00E51370"/>
    <w:rsid w:val="00E51C4D"/>
    <w:rsid w:val="00E52013"/>
    <w:rsid w:val="00E52C03"/>
    <w:rsid w:val="00E55E7D"/>
    <w:rsid w:val="00E57C0A"/>
    <w:rsid w:val="00E61354"/>
    <w:rsid w:val="00E7065E"/>
    <w:rsid w:val="00E71A5B"/>
    <w:rsid w:val="00E7251F"/>
    <w:rsid w:val="00E727BB"/>
    <w:rsid w:val="00E74247"/>
    <w:rsid w:val="00E74471"/>
    <w:rsid w:val="00E74A5F"/>
    <w:rsid w:val="00E75393"/>
    <w:rsid w:val="00E7576C"/>
    <w:rsid w:val="00E75AD4"/>
    <w:rsid w:val="00E76473"/>
    <w:rsid w:val="00E81570"/>
    <w:rsid w:val="00E82785"/>
    <w:rsid w:val="00E87063"/>
    <w:rsid w:val="00E87B4D"/>
    <w:rsid w:val="00E90910"/>
    <w:rsid w:val="00E915EF"/>
    <w:rsid w:val="00E922C3"/>
    <w:rsid w:val="00E92BC8"/>
    <w:rsid w:val="00E9341D"/>
    <w:rsid w:val="00E951CA"/>
    <w:rsid w:val="00E96BED"/>
    <w:rsid w:val="00EA013A"/>
    <w:rsid w:val="00EA03CF"/>
    <w:rsid w:val="00EA204C"/>
    <w:rsid w:val="00EA21D6"/>
    <w:rsid w:val="00EA2BCC"/>
    <w:rsid w:val="00EA3A03"/>
    <w:rsid w:val="00EA40AA"/>
    <w:rsid w:val="00EA4348"/>
    <w:rsid w:val="00EA4C5B"/>
    <w:rsid w:val="00EA55E9"/>
    <w:rsid w:val="00EA73FF"/>
    <w:rsid w:val="00EA7E4D"/>
    <w:rsid w:val="00EB2E9C"/>
    <w:rsid w:val="00EB3391"/>
    <w:rsid w:val="00EB35E6"/>
    <w:rsid w:val="00EB3EBC"/>
    <w:rsid w:val="00EB7405"/>
    <w:rsid w:val="00EC09B5"/>
    <w:rsid w:val="00EC1D33"/>
    <w:rsid w:val="00EC2277"/>
    <w:rsid w:val="00EC341F"/>
    <w:rsid w:val="00EC40C5"/>
    <w:rsid w:val="00EC4F6C"/>
    <w:rsid w:val="00ED1140"/>
    <w:rsid w:val="00ED1DD5"/>
    <w:rsid w:val="00ED1E9C"/>
    <w:rsid w:val="00ED2620"/>
    <w:rsid w:val="00ED2CD6"/>
    <w:rsid w:val="00ED68E8"/>
    <w:rsid w:val="00ED70A4"/>
    <w:rsid w:val="00ED7BE7"/>
    <w:rsid w:val="00ED7BF7"/>
    <w:rsid w:val="00EE0418"/>
    <w:rsid w:val="00EE10D4"/>
    <w:rsid w:val="00EE1168"/>
    <w:rsid w:val="00EE161F"/>
    <w:rsid w:val="00EE18F3"/>
    <w:rsid w:val="00EE27B9"/>
    <w:rsid w:val="00EE2802"/>
    <w:rsid w:val="00EE351F"/>
    <w:rsid w:val="00EE3D20"/>
    <w:rsid w:val="00EE3FBB"/>
    <w:rsid w:val="00EE53BE"/>
    <w:rsid w:val="00EE69D9"/>
    <w:rsid w:val="00EE6DDE"/>
    <w:rsid w:val="00EE779E"/>
    <w:rsid w:val="00EF043B"/>
    <w:rsid w:val="00EF0EC5"/>
    <w:rsid w:val="00EF2522"/>
    <w:rsid w:val="00EF33CF"/>
    <w:rsid w:val="00EF36F3"/>
    <w:rsid w:val="00EF43A0"/>
    <w:rsid w:val="00EF4E40"/>
    <w:rsid w:val="00EF603F"/>
    <w:rsid w:val="00EF60E1"/>
    <w:rsid w:val="00F012E3"/>
    <w:rsid w:val="00F0231B"/>
    <w:rsid w:val="00F03B79"/>
    <w:rsid w:val="00F044D5"/>
    <w:rsid w:val="00F04DAA"/>
    <w:rsid w:val="00F06F69"/>
    <w:rsid w:val="00F1064B"/>
    <w:rsid w:val="00F10703"/>
    <w:rsid w:val="00F1234F"/>
    <w:rsid w:val="00F12999"/>
    <w:rsid w:val="00F13EFC"/>
    <w:rsid w:val="00F151DF"/>
    <w:rsid w:val="00F15D62"/>
    <w:rsid w:val="00F164B0"/>
    <w:rsid w:val="00F17EF8"/>
    <w:rsid w:val="00F200D0"/>
    <w:rsid w:val="00F2013B"/>
    <w:rsid w:val="00F21695"/>
    <w:rsid w:val="00F245DF"/>
    <w:rsid w:val="00F25157"/>
    <w:rsid w:val="00F2525B"/>
    <w:rsid w:val="00F252B0"/>
    <w:rsid w:val="00F3030E"/>
    <w:rsid w:val="00F30A02"/>
    <w:rsid w:val="00F30C19"/>
    <w:rsid w:val="00F312EC"/>
    <w:rsid w:val="00F329A9"/>
    <w:rsid w:val="00F32E98"/>
    <w:rsid w:val="00F32F2B"/>
    <w:rsid w:val="00F33C1F"/>
    <w:rsid w:val="00F358AC"/>
    <w:rsid w:val="00F364A6"/>
    <w:rsid w:val="00F37730"/>
    <w:rsid w:val="00F379B5"/>
    <w:rsid w:val="00F404BE"/>
    <w:rsid w:val="00F40AAD"/>
    <w:rsid w:val="00F438A3"/>
    <w:rsid w:val="00F44118"/>
    <w:rsid w:val="00F4417B"/>
    <w:rsid w:val="00F446FC"/>
    <w:rsid w:val="00F44C4E"/>
    <w:rsid w:val="00F4533C"/>
    <w:rsid w:val="00F455B2"/>
    <w:rsid w:val="00F46486"/>
    <w:rsid w:val="00F475BA"/>
    <w:rsid w:val="00F4799D"/>
    <w:rsid w:val="00F50622"/>
    <w:rsid w:val="00F5380C"/>
    <w:rsid w:val="00F53DB7"/>
    <w:rsid w:val="00F53F1B"/>
    <w:rsid w:val="00F53F41"/>
    <w:rsid w:val="00F5456C"/>
    <w:rsid w:val="00F55FFC"/>
    <w:rsid w:val="00F562F8"/>
    <w:rsid w:val="00F56657"/>
    <w:rsid w:val="00F61C9D"/>
    <w:rsid w:val="00F62256"/>
    <w:rsid w:val="00F62A7A"/>
    <w:rsid w:val="00F639A4"/>
    <w:rsid w:val="00F641A3"/>
    <w:rsid w:val="00F642A7"/>
    <w:rsid w:val="00F668E4"/>
    <w:rsid w:val="00F670D5"/>
    <w:rsid w:val="00F67544"/>
    <w:rsid w:val="00F72AF8"/>
    <w:rsid w:val="00F73157"/>
    <w:rsid w:val="00F76707"/>
    <w:rsid w:val="00F77554"/>
    <w:rsid w:val="00F7790D"/>
    <w:rsid w:val="00F8015B"/>
    <w:rsid w:val="00F811B0"/>
    <w:rsid w:val="00F82545"/>
    <w:rsid w:val="00F8351C"/>
    <w:rsid w:val="00F84195"/>
    <w:rsid w:val="00F84E47"/>
    <w:rsid w:val="00F873B1"/>
    <w:rsid w:val="00F87D87"/>
    <w:rsid w:val="00F91DE5"/>
    <w:rsid w:val="00F940F5"/>
    <w:rsid w:val="00F95B41"/>
    <w:rsid w:val="00F95C04"/>
    <w:rsid w:val="00F962AD"/>
    <w:rsid w:val="00F9721E"/>
    <w:rsid w:val="00FA00CA"/>
    <w:rsid w:val="00FA0916"/>
    <w:rsid w:val="00FA16D6"/>
    <w:rsid w:val="00FA1CFE"/>
    <w:rsid w:val="00FA509F"/>
    <w:rsid w:val="00FA6A50"/>
    <w:rsid w:val="00FA6B2E"/>
    <w:rsid w:val="00FA6CBD"/>
    <w:rsid w:val="00FA6EA5"/>
    <w:rsid w:val="00FB0936"/>
    <w:rsid w:val="00FB1E11"/>
    <w:rsid w:val="00FB274B"/>
    <w:rsid w:val="00FB2AAC"/>
    <w:rsid w:val="00FB31D1"/>
    <w:rsid w:val="00FB3336"/>
    <w:rsid w:val="00FB3D71"/>
    <w:rsid w:val="00FB508C"/>
    <w:rsid w:val="00FB5FEF"/>
    <w:rsid w:val="00FB62B4"/>
    <w:rsid w:val="00FB7E39"/>
    <w:rsid w:val="00FC0B3E"/>
    <w:rsid w:val="00FC1F35"/>
    <w:rsid w:val="00FC2C78"/>
    <w:rsid w:val="00FC396F"/>
    <w:rsid w:val="00FC5271"/>
    <w:rsid w:val="00FC6637"/>
    <w:rsid w:val="00FC796A"/>
    <w:rsid w:val="00FC7AF4"/>
    <w:rsid w:val="00FD1680"/>
    <w:rsid w:val="00FD1CBD"/>
    <w:rsid w:val="00FD331D"/>
    <w:rsid w:val="00FD3450"/>
    <w:rsid w:val="00FD3572"/>
    <w:rsid w:val="00FD49E6"/>
    <w:rsid w:val="00FD51A7"/>
    <w:rsid w:val="00FD51F1"/>
    <w:rsid w:val="00FD5EC5"/>
    <w:rsid w:val="00FD631D"/>
    <w:rsid w:val="00FD7B51"/>
    <w:rsid w:val="00FE066F"/>
    <w:rsid w:val="00FE0AFF"/>
    <w:rsid w:val="00FE1D8B"/>
    <w:rsid w:val="00FE622E"/>
    <w:rsid w:val="00FE6E54"/>
    <w:rsid w:val="00FF0039"/>
    <w:rsid w:val="00FF0ADB"/>
    <w:rsid w:val="00FF1545"/>
    <w:rsid w:val="00FF19A9"/>
    <w:rsid w:val="00FF1AF5"/>
    <w:rsid w:val="00FF210F"/>
    <w:rsid w:val="00FF2DA2"/>
    <w:rsid w:val="00FF3020"/>
    <w:rsid w:val="00FF3A3F"/>
    <w:rsid w:val="00FF3F62"/>
    <w:rsid w:val="00FF417F"/>
    <w:rsid w:val="00FF4666"/>
    <w:rsid w:val="00FF520A"/>
    <w:rsid w:val="00FF54DC"/>
    <w:rsid w:val="00FF6E5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73B25"/>
  <w15:chartTrackingRefBased/>
  <w15:docId w15:val="{0C072D35-4BB0-41CB-BC97-5AD22AF2F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404C"/>
    <w:pPr>
      <w:spacing w:after="200" w:line="276" w:lineRule="auto"/>
    </w:pPr>
    <w:rPr>
      <w:sz w:val="22"/>
      <w:szCs w:val="22"/>
      <w:lang w:val="en-GB" w:eastAsia="en-US"/>
    </w:rPr>
  </w:style>
  <w:style w:type="paragraph" w:styleId="Heading1">
    <w:name w:val="heading 1"/>
    <w:basedOn w:val="Normal"/>
    <w:next w:val="Normal"/>
    <w:link w:val="Heading1Char"/>
    <w:qFormat/>
    <w:rsid w:val="00CC42D8"/>
    <w:pPr>
      <w:keepNext/>
      <w:keepLines/>
      <w:numPr>
        <w:numId w:val="19"/>
      </w:numPr>
      <w:spacing w:before="480" w:after="0"/>
      <w:outlineLvl w:val="0"/>
    </w:pPr>
    <w:rPr>
      <w:rFonts w:ascii="Cambria" w:eastAsia="Times New Roman" w:hAnsi="Cambria"/>
      <w:b/>
      <w:bCs/>
      <w:color w:val="365F91"/>
      <w:sz w:val="28"/>
      <w:szCs w:val="28"/>
    </w:rPr>
  </w:style>
  <w:style w:type="paragraph" w:styleId="Heading2">
    <w:name w:val="heading 2"/>
    <w:aliases w:val="A,h2,A.B.C.,Heading2,H2-Heading 2,2,Header 2,l2,Header2,22,heading2,list2,H2,list 2,21,23,24,25,211,221,231,241,26,212,222,232,242,251,2111,2211,2311,2411,27,213,223,233,243,252,2112,2212,2312,2412,261,2121,2221,2321,2421,2511,21111,28"/>
    <w:basedOn w:val="Normal"/>
    <w:next w:val="Normal"/>
    <w:link w:val="Heading2Char"/>
    <w:unhideWhenUsed/>
    <w:qFormat/>
    <w:rsid w:val="00CC42D8"/>
    <w:pPr>
      <w:keepNext/>
      <w:keepLines/>
      <w:numPr>
        <w:ilvl w:val="1"/>
        <w:numId w:val="19"/>
      </w:numPr>
      <w:spacing w:before="200" w:after="0"/>
      <w:outlineLvl w:val="1"/>
    </w:pPr>
    <w:rPr>
      <w:rFonts w:ascii="Cambria" w:eastAsia="Times New Roman" w:hAnsi="Cambria"/>
      <w:b/>
      <w:bCs/>
      <w:color w:val="4F81BD"/>
      <w:sz w:val="26"/>
      <w:szCs w:val="26"/>
    </w:rPr>
  </w:style>
  <w:style w:type="paragraph" w:styleId="Heading3">
    <w:name w:val="heading 3"/>
    <w:aliases w:val="h3,subhead,heading 3"/>
    <w:basedOn w:val="Normal"/>
    <w:next w:val="Normal"/>
    <w:link w:val="Heading3Char"/>
    <w:unhideWhenUsed/>
    <w:qFormat/>
    <w:rsid w:val="00CC42D8"/>
    <w:pPr>
      <w:keepNext/>
      <w:keepLines/>
      <w:numPr>
        <w:ilvl w:val="2"/>
        <w:numId w:val="19"/>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nhideWhenUsed/>
    <w:qFormat/>
    <w:rsid w:val="00CC42D8"/>
    <w:pPr>
      <w:keepNext/>
      <w:keepLines/>
      <w:numPr>
        <w:ilvl w:val="3"/>
        <w:numId w:val="19"/>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CC42D8"/>
    <w:pPr>
      <w:keepNext/>
      <w:keepLines/>
      <w:numPr>
        <w:ilvl w:val="4"/>
        <w:numId w:val="19"/>
      </w:numPr>
      <w:spacing w:before="200" w:after="0"/>
      <w:outlineLvl w:val="4"/>
    </w:pPr>
    <w:rPr>
      <w:rFonts w:ascii="Cambria" w:eastAsia="Times New Roman" w:hAnsi="Cambria"/>
      <w:color w:val="243F60"/>
    </w:rPr>
  </w:style>
  <w:style w:type="paragraph" w:styleId="Heading6">
    <w:name w:val="heading 6"/>
    <w:basedOn w:val="Normal"/>
    <w:next w:val="Normal"/>
    <w:link w:val="Heading6Char"/>
    <w:unhideWhenUsed/>
    <w:qFormat/>
    <w:rsid w:val="00CC42D8"/>
    <w:pPr>
      <w:keepNext/>
      <w:keepLines/>
      <w:numPr>
        <w:ilvl w:val="5"/>
        <w:numId w:val="19"/>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CC42D8"/>
    <w:pPr>
      <w:keepNext/>
      <w:keepLines/>
      <w:numPr>
        <w:ilvl w:val="6"/>
        <w:numId w:val="19"/>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CC42D8"/>
    <w:pPr>
      <w:keepNext/>
      <w:keepLines/>
      <w:numPr>
        <w:ilvl w:val="7"/>
        <w:numId w:val="19"/>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nhideWhenUsed/>
    <w:qFormat/>
    <w:rsid w:val="00CC42D8"/>
    <w:pPr>
      <w:keepNext/>
      <w:keepLines/>
      <w:numPr>
        <w:ilvl w:val="8"/>
        <w:numId w:val="19"/>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C4F6C"/>
    <w:rPr>
      <w:color w:val="808080"/>
    </w:rPr>
  </w:style>
  <w:style w:type="paragraph" w:styleId="NoSpacing">
    <w:name w:val="No Spacing"/>
    <w:link w:val="NoSpacingChar"/>
    <w:uiPriority w:val="1"/>
    <w:qFormat/>
    <w:rsid w:val="00B05D27"/>
    <w:rPr>
      <w:sz w:val="22"/>
      <w:szCs w:val="22"/>
      <w:lang w:val="en-GB" w:eastAsia="en-US"/>
    </w:rPr>
  </w:style>
  <w:style w:type="paragraph" w:styleId="Header">
    <w:name w:val="header"/>
    <w:basedOn w:val="Normal"/>
    <w:link w:val="HeaderChar"/>
    <w:unhideWhenUsed/>
    <w:rsid w:val="00B05D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D27"/>
  </w:style>
  <w:style w:type="paragraph" w:styleId="Footer">
    <w:name w:val="footer"/>
    <w:basedOn w:val="Normal"/>
    <w:link w:val="FooterChar"/>
    <w:unhideWhenUsed/>
    <w:rsid w:val="00B05D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D27"/>
  </w:style>
  <w:style w:type="character" w:customStyle="1" w:styleId="NoSpacingChar">
    <w:name w:val="No Spacing Char"/>
    <w:link w:val="NoSpacing"/>
    <w:uiPriority w:val="1"/>
    <w:rsid w:val="00CC42D8"/>
    <w:rPr>
      <w:sz w:val="22"/>
      <w:szCs w:val="22"/>
      <w:lang w:val="en-GB" w:eastAsia="en-US" w:bidi="ar-SA"/>
    </w:rPr>
  </w:style>
  <w:style w:type="character" w:customStyle="1" w:styleId="Heading1Char">
    <w:name w:val="Heading 1 Char"/>
    <w:link w:val="Heading1"/>
    <w:rsid w:val="00CC42D8"/>
    <w:rPr>
      <w:rFonts w:ascii="Cambria" w:eastAsia="Times New Roman" w:hAnsi="Cambria"/>
      <w:b/>
      <w:bCs/>
      <w:color w:val="365F91"/>
      <w:sz w:val="28"/>
      <w:szCs w:val="28"/>
      <w:lang w:val="en-GB" w:eastAsia="en-US"/>
    </w:rPr>
  </w:style>
  <w:style w:type="paragraph" w:styleId="TOCHeading">
    <w:name w:val="TOC Heading"/>
    <w:basedOn w:val="Heading1"/>
    <w:next w:val="Normal"/>
    <w:uiPriority w:val="39"/>
    <w:semiHidden/>
    <w:unhideWhenUsed/>
    <w:qFormat/>
    <w:rsid w:val="00CC42D8"/>
    <w:pPr>
      <w:numPr>
        <w:numId w:val="1"/>
      </w:numPr>
      <w:outlineLvl w:val="9"/>
    </w:pPr>
    <w:rPr>
      <w:lang w:val="en-US"/>
    </w:rPr>
  </w:style>
  <w:style w:type="character" w:customStyle="1" w:styleId="Heading2Char">
    <w:name w:val="Heading 2 Char"/>
    <w:aliases w:val="A Char,h2 Char,A.B.C. Char,Heading2 Char,H2-Heading 2 Char,2 Char,Header 2 Char,l2 Char,Header2 Char,22 Char,heading2 Char,list2 Char,H2 Char,list 2 Char,21 Char,23 Char,24 Char,25 Char,211 Char,221 Char,231 Char,241 Char,26 Char,212 Char"/>
    <w:link w:val="Heading2"/>
    <w:rsid w:val="00CC42D8"/>
    <w:rPr>
      <w:rFonts w:ascii="Cambria" w:eastAsia="Times New Roman" w:hAnsi="Cambria"/>
      <w:b/>
      <w:bCs/>
      <w:color w:val="4F81BD"/>
      <w:sz w:val="26"/>
      <w:szCs w:val="26"/>
      <w:lang w:val="en-GB" w:eastAsia="en-US"/>
    </w:rPr>
  </w:style>
  <w:style w:type="character" w:customStyle="1" w:styleId="Heading3Char">
    <w:name w:val="Heading 3 Char"/>
    <w:aliases w:val="h3 Char,subhead Char,heading 3 Char"/>
    <w:link w:val="Heading3"/>
    <w:rsid w:val="00CC42D8"/>
    <w:rPr>
      <w:rFonts w:ascii="Cambria" w:eastAsia="Times New Roman" w:hAnsi="Cambria"/>
      <w:b/>
      <w:bCs/>
      <w:color w:val="4F81BD"/>
      <w:sz w:val="22"/>
      <w:szCs w:val="22"/>
      <w:lang w:val="en-GB" w:eastAsia="en-US"/>
    </w:rPr>
  </w:style>
  <w:style w:type="character" w:customStyle="1" w:styleId="Heading4Char">
    <w:name w:val="Heading 4 Char"/>
    <w:link w:val="Heading4"/>
    <w:rsid w:val="00CC42D8"/>
    <w:rPr>
      <w:rFonts w:ascii="Cambria" w:eastAsia="Times New Roman" w:hAnsi="Cambria"/>
      <w:b/>
      <w:bCs/>
      <w:i/>
      <w:iCs/>
      <w:color w:val="4F81BD"/>
      <w:sz w:val="22"/>
      <w:szCs w:val="22"/>
      <w:lang w:val="en-GB" w:eastAsia="en-US"/>
    </w:rPr>
  </w:style>
  <w:style w:type="character" w:customStyle="1" w:styleId="Heading5Char">
    <w:name w:val="Heading 5 Char"/>
    <w:link w:val="Heading5"/>
    <w:rsid w:val="00CC42D8"/>
    <w:rPr>
      <w:rFonts w:ascii="Cambria" w:eastAsia="Times New Roman" w:hAnsi="Cambria"/>
      <w:color w:val="243F60"/>
      <w:sz w:val="22"/>
      <w:szCs w:val="22"/>
      <w:lang w:val="en-GB" w:eastAsia="en-US"/>
    </w:rPr>
  </w:style>
  <w:style w:type="character" w:customStyle="1" w:styleId="Heading6Char">
    <w:name w:val="Heading 6 Char"/>
    <w:link w:val="Heading6"/>
    <w:rsid w:val="00CC42D8"/>
    <w:rPr>
      <w:rFonts w:ascii="Cambria" w:eastAsia="Times New Roman" w:hAnsi="Cambria"/>
      <w:i/>
      <w:iCs/>
      <w:color w:val="243F60"/>
      <w:sz w:val="22"/>
      <w:szCs w:val="22"/>
      <w:lang w:val="en-GB" w:eastAsia="en-US"/>
    </w:rPr>
  </w:style>
  <w:style w:type="character" w:customStyle="1" w:styleId="Heading7Char">
    <w:name w:val="Heading 7 Char"/>
    <w:link w:val="Heading7"/>
    <w:rsid w:val="00CC42D8"/>
    <w:rPr>
      <w:rFonts w:ascii="Cambria" w:eastAsia="Times New Roman" w:hAnsi="Cambria"/>
      <w:i/>
      <w:iCs/>
      <w:color w:val="404040"/>
      <w:sz w:val="22"/>
      <w:szCs w:val="22"/>
      <w:lang w:val="en-GB" w:eastAsia="en-US"/>
    </w:rPr>
  </w:style>
  <w:style w:type="character" w:customStyle="1" w:styleId="Heading8Char">
    <w:name w:val="Heading 8 Char"/>
    <w:link w:val="Heading8"/>
    <w:rsid w:val="00CC42D8"/>
    <w:rPr>
      <w:rFonts w:ascii="Cambria" w:eastAsia="Times New Roman" w:hAnsi="Cambria"/>
      <w:color w:val="404040"/>
      <w:lang w:val="en-GB" w:eastAsia="en-US"/>
    </w:rPr>
  </w:style>
  <w:style w:type="character" w:customStyle="1" w:styleId="Heading9Char">
    <w:name w:val="Heading 9 Char"/>
    <w:link w:val="Heading9"/>
    <w:rsid w:val="00CC42D8"/>
    <w:rPr>
      <w:rFonts w:ascii="Cambria" w:eastAsia="Times New Roman" w:hAnsi="Cambria"/>
      <w:i/>
      <w:iCs/>
      <w:color w:val="404040"/>
      <w:lang w:val="en-GB" w:eastAsia="en-US"/>
    </w:rPr>
  </w:style>
  <w:style w:type="paragraph" w:styleId="TOC1">
    <w:name w:val="toc 1"/>
    <w:basedOn w:val="Normal"/>
    <w:next w:val="Normal"/>
    <w:autoRedefine/>
    <w:uiPriority w:val="39"/>
    <w:unhideWhenUsed/>
    <w:rsid w:val="009C0739"/>
    <w:pPr>
      <w:spacing w:after="100"/>
    </w:pPr>
  </w:style>
  <w:style w:type="paragraph" w:styleId="TOC2">
    <w:name w:val="toc 2"/>
    <w:basedOn w:val="Normal"/>
    <w:next w:val="Normal"/>
    <w:autoRedefine/>
    <w:uiPriority w:val="39"/>
    <w:unhideWhenUsed/>
    <w:rsid w:val="009C0739"/>
    <w:pPr>
      <w:spacing w:after="100"/>
      <w:ind w:left="220"/>
    </w:pPr>
  </w:style>
  <w:style w:type="character" w:styleId="Hyperlink">
    <w:name w:val="Hyperlink"/>
    <w:uiPriority w:val="99"/>
    <w:unhideWhenUsed/>
    <w:rsid w:val="009C0739"/>
    <w:rPr>
      <w:color w:val="0000FF"/>
      <w:u w:val="single"/>
    </w:rPr>
  </w:style>
  <w:style w:type="table" w:styleId="TableGrid">
    <w:name w:val="Table Grid"/>
    <w:basedOn w:val="TableNormal"/>
    <w:uiPriority w:val="59"/>
    <w:rsid w:val="00DD41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4F5ED4"/>
    <w:pPr>
      <w:spacing w:after="100"/>
      <w:ind w:left="440"/>
    </w:pPr>
  </w:style>
  <w:style w:type="paragraph" w:styleId="ListBullet">
    <w:name w:val="List Bullet"/>
    <w:basedOn w:val="Normal"/>
    <w:rsid w:val="00A278D6"/>
    <w:pPr>
      <w:numPr>
        <w:numId w:val="2"/>
      </w:numPr>
    </w:pPr>
    <w:rPr>
      <w:rFonts w:eastAsia="Times New Roman"/>
      <w:lang w:val="en-US" w:bidi="en-US"/>
    </w:rPr>
  </w:style>
  <w:style w:type="table" w:customStyle="1" w:styleId="LightShading1">
    <w:name w:val="Light Shading1"/>
    <w:basedOn w:val="TableNormal"/>
    <w:uiPriority w:val="60"/>
    <w:rsid w:val="00C4207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Grid11">
    <w:name w:val="Medium Grid 11"/>
    <w:basedOn w:val="TableNormal"/>
    <w:uiPriority w:val="67"/>
    <w:rsid w:val="00C4207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styleId="ListParagraph">
    <w:name w:val="List Paragraph"/>
    <w:basedOn w:val="Normal"/>
    <w:uiPriority w:val="34"/>
    <w:qFormat/>
    <w:rsid w:val="00D023A4"/>
    <w:pPr>
      <w:spacing w:after="0" w:line="240" w:lineRule="auto"/>
      <w:ind w:left="720"/>
    </w:pPr>
  </w:style>
  <w:style w:type="table" w:styleId="ColorfulGrid-Accent1">
    <w:name w:val="Colorful Grid Accent 1"/>
    <w:basedOn w:val="TableNormal"/>
    <w:uiPriority w:val="73"/>
    <w:rsid w:val="004C2767"/>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ediumShading1-Accent11">
    <w:name w:val="Medium Shading 1 - Accent 11"/>
    <w:basedOn w:val="TableNormal"/>
    <w:uiPriority w:val="63"/>
    <w:rsid w:val="00F32F2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Caption">
    <w:name w:val="caption"/>
    <w:basedOn w:val="Normal"/>
    <w:next w:val="Normal"/>
    <w:uiPriority w:val="35"/>
    <w:unhideWhenUsed/>
    <w:qFormat/>
    <w:rsid w:val="00806467"/>
    <w:pPr>
      <w:spacing w:line="240" w:lineRule="auto"/>
    </w:pPr>
    <w:rPr>
      <w:b/>
      <w:bCs/>
      <w:color w:val="4F81BD"/>
      <w:sz w:val="18"/>
      <w:szCs w:val="18"/>
    </w:rPr>
  </w:style>
  <w:style w:type="paragraph" w:styleId="BalloonText">
    <w:name w:val="Balloon Text"/>
    <w:basedOn w:val="Normal"/>
    <w:link w:val="BalloonTextChar"/>
    <w:uiPriority w:val="99"/>
    <w:semiHidden/>
    <w:unhideWhenUsed/>
    <w:rsid w:val="006C183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C1830"/>
    <w:rPr>
      <w:rFonts w:ascii="Tahoma" w:hAnsi="Tahoma" w:cs="Tahoma"/>
      <w:sz w:val="16"/>
      <w:szCs w:val="16"/>
    </w:rPr>
  </w:style>
  <w:style w:type="paragraph" w:styleId="BodyText">
    <w:name w:val="Body Text"/>
    <w:basedOn w:val="Normal"/>
    <w:link w:val="BodyTextChar"/>
    <w:rsid w:val="00AF426E"/>
    <w:pPr>
      <w:spacing w:after="0" w:line="240" w:lineRule="auto"/>
    </w:pPr>
    <w:rPr>
      <w:rFonts w:ascii="Times New Roman" w:eastAsia="Times New Roman" w:hAnsi="Times New Roman"/>
      <w:b/>
      <w:sz w:val="24"/>
      <w:szCs w:val="20"/>
      <w:lang w:val="en-IE" w:eastAsia="en-IE"/>
    </w:rPr>
  </w:style>
  <w:style w:type="character" w:customStyle="1" w:styleId="BodyTextChar">
    <w:name w:val="Body Text Char"/>
    <w:link w:val="BodyText"/>
    <w:rsid w:val="00AF426E"/>
    <w:rPr>
      <w:rFonts w:ascii="Times New Roman" w:eastAsia="Times New Roman" w:hAnsi="Times New Roman" w:cs="Times New Roman"/>
      <w:b/>
      <w:sz w:val="24"/>
      <w:szCs w:val="20"/>
      <w:lang w:val="en-IE" w:eastAsia="en-IE"/>
    </w:rPr>
  </w:style>
  <w:style w:type="table" w:customStyle="1" w:styleId="MediumShading2-Accent11">
    <w:name w:val="Medium Shading 2 - Accent 11"/>
    <w:basedOn w:val="TableNormal"/>
    <w:uiPriority w:val="64"/>
    <w:rsid w:val="00BB23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Text1">
    <w:name w:val="Text 1"/>
    <w:basedOn w:val="Normal"/>
    <w:rsid w:val="0039586A"/>
    <w:pPr>
      <w:tabs>
        <w:tab w:val="num" w:pos="851"/>
      </w:tabs>
      <w:spacing w:before="120" w:after="80" w:line="264" w:lineRule="auto"/>
      <w:ind w:left="851" w:hanging="851"/>
      <w:jc w:val="both"/>
    </w:pPr>
    <w:rPr>
      <w:rFonts w:ascii="Verdana" w:eastAsia="Times New Roman" w:hAnsi="Verdana"/>
    </w:rPr>
  </w:style>
  <w:style w:type="paragraph" w:customStyle="1" w:styleId="Bullet">
    <w:name w:val="Bullet"/>
    <w:basedOn w:val="Normal"/>
    <w:rsid w:val="0039586A"/>
    <w:pPr>
      <w:numPr>
        <w:numId w:val="3"/>
      </w:numPr>
      <w:tabs>
        <w:tab w:val="clear" w:pos="907"/>
        <w:tab w:val="num" w:pos="1260"/>
      </w:tabs>
      <w:spacing w:before="60" w:after="60" w:line="240" w:lineRule="auto"/>
      <w:ind w:left="1260" w:hanging="360"/>
    </w:pPr>
    <w:rPr>
      <w:rFonts w:ascii="Arial" w:eastAsia="Times New Roman" w:hAnsi="Arial"/>
      <w:sz w:val="20"/>
    </w:rPr>
  </w:style>
  <w:style w:type="paragraph" w:customStyle="1" w:styleId="StyleHeading1ArialBefore0ptAfter0pt">
    <w:name w:val="Style Heading 1 + Arial Before:  0 pt After:  0 pt"/>
    <w:basedOn w:val="Heading1"/>
    <w:rsid w:val="0039586A"/>
    <w:pPr>
      <w:keepLines w:val="0"/>
      <w:numPr>
        <w:numId w:val="0"/>
      </w:numPr>
      <w:tabs>
        <w:tab w:val="num" w:pos="851"/>
      </w:tabs>
      <w:spacing w:before="0" w:line="240" w:lineRule="auto"/>
      <w:ind w:left="851" w:hanging="851"/>
    </w:pPr>
    <w:rPr>
      <w:rFonts w:ascii="Arial" w:hAnsi="Arial"/>
      <w:color w:val="auto"/>
    </w:rPr>
  </w:style>
  <w:style w:type="paragraph" w:customStyle="1" w:styleId="StyleHeading2">
    <w:name w:val="Style Heading 2"/>
    <w:basedOn w:val="Heading2"/>
    <w:rsid w:val="0039586A"/>
    <w:pPr>
      <w:keepLines w:val="0"/>
      <w:numPr>
        <w:numId w:val="1"/>
      </w:numPr>
      <w:tabs>
        <w:tab w:val="num" w:pos="851"/>
      </w:tabs>
      <w:spacing w:before="0" w:line="240" w:lineRule="auto"/>
      <w:ind w:left="851" w:hanging="851"/>
    </w:pPr>
    <w:rPr>
      <w:rFonts w:ascii="Verdana" w:hAnsi="Verdana"/>
      <w:b w:val="0"/>
      <w:bCs w:val="0"/>
      <w:i/>
      <w:iCs/>
      <w:color w:val="auto"/>
      <w:sz w:val="24"/>
      <w:szCs w:val="24"/>
    </w:rPr>
  </w:style>
  <w:style w:type="paragraph" w:styleId="FootnoteText">
    <w:name w:val="footnote text"/>
    <w:basedOn w:val="Normal"/>
    <w:link w:val="FootnoteTextChar"/>
    <w:rsid w:val="00A433B6"/>
    <w:rPr>
      <w:rFonts w:eastAsia="Times New Roman"/>
      <w:sz w:val="20"/>
      <w:szCs w:val="20"/>
      <w:lang w:val="en-US" w:bidi="en-US"/>
    </w:rPr>
  </w:style>
  <w:style w:type="character" w:customStyle="1" w:styleId="FootnoteTextChar">
    <w:name w:val="Footnote Text Char"/>
    <w:link w:val="FootnoteText"/>
    <w:rsid w:val="00A433B6"/>
    <w:rPr>
      <w:rFonts w:ascii="Calibri" w:eastAsia="Times New Roman" w:hAnsi="Calibri" w:cs="Times New Roman"/>
      <w:sz w:val="20"/>
      <w:szCs w:val="20"/>
      <w:lang w:val="en-US" w:bidi="en-US"/>
    </w:rPr>
  </w:style>
  <w:style w:type="character" w:styleId="FootnoteReference">
    <w:name w:val="footnote reference"/>
    <w:rsid w:val="00A433B6"/>
    <w:rPr>
      <w:vertAlign w:val="superscript"/>
    </w:rPr>
  </w:style>
  <w:style w:type="table" w:styleId="MediumShading2-Accent5">
    <w:name w:val="Medium Shading 2 Accent 5"/>
    <w:basedOn w:val="TableNormal"/>
    <w:uiPriority w:val="64"/>
    <w:rsid w:val="00ED262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FollowedHyperlink">
    <w:name w:val="FollowedHyperlink"/>
    <w:uiPriority w:val="99"/>
    <w:semiHidden/>
    <w:unhideWhenUsed/>
    <w:rsid w:val="004113DE"/>
    <w:rPr>
      <w:color w:val="800080"/>
      <w:u w:val="single"/>
    </w:rPr>
  </w:style>
  <w:style w:type="paragraph" w:customStyle="1" w:styleId="ContentHeader">
    <w:name w:val="Content Header"/>
    <w:basedOn w:val="Normal"/>
    <w:qFormat/>
    <w:rsid w:val="00A75BD7"/>
    <w:rPr>
      <w:b/>
      <w:color w:val="4F81BD"/>
      <w:sz w:val="28"/>
    </w:rPr>
  </w:style>
  <w:style w:type="character" w:styleId="IntenseEmphasis">
    <w:name w:val="Intense Emphasis"/>
    <w:uiPriority w:val="21"/>
    <w:qFormat/>
    <w:rsid w:val="007D54C3"/>
    <w:rPr>
      <w:b/>
      <w:bCs/>
      <w:i/>
      <w:iCs/>
      <w:color w:val="4F81BD"/>
    </w:rPr>
  </w:style>
  <w:style w:type="paragraph" w:customStyle="1" w:styleId="DecimalAligned">
    <w:name w:val="Decimal Aligned"/>
    <w:basedOn w:val="Normal"/>
    <w:uiPriority w:val="40"/>
    <w:qFormat/>
    <w:rsid w:val="0025045E"/>
    <w:pPr>
      <w:tabs>
        <w:tab w:val="decimal" w:pos="360"/>
      </w:tabs>
    </w:pPr>
    <w:rPr>
      <w:lang w:val="en-US" w:eastAsia="ja-JP"/>
    </w:rPr>
  </w:style>
  <w:style w:type="paragraph" w:styleId="NormalWeb">
    <w:name w:val="Normal (Web)"/>
    <w:basedOn w:val="Normal"/>
    <w:uiPriority w:val="99"/>
    <w:unhideWhenUsed/>
    <w:rsid w:val="0043368F"/>
    <w:pPr>
      <w:spacing w:before="100" w:beforeAutospacing="1" w:after="100" w:afterAutospacing="1" w:line="240" w:lineRule="auto"/>
    </w:pPr>
    <w:rPr>
      <w:rFonts w:ascii="Times New Roman" w:eastAsia="Times New Roman" w:hAnsi="Times New Roman"/>
      <w:sz w:val="24"/>
      <w:szCs w:val="24"/>
      <w:lang w:val="en-IE" w:eastAsia="en-IE"/>
    </w:rPr>
  </w:style>
  <w:style w:type="paragraph" w:styleId="Title">
    <w:name w:val="Title"/>
    <w:basedOn w:val="Normal"/>
    <w:next w:val="Normal"/>
    <w:link w:val="TitleChar"/>
    <w:uiPriority w:val="10"/>
    <w:qFormat/>
    <w:rsid w:val="00B61F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1F63"/>
    <w:rPr>
      <w:rFonts w:asciiTheme="majorHAnsi" w:eastAsiaTheme="majorEastAsia" w:hAnsiTheme="majorHAnsi" w:cstheme="majorBidi"/>
      <w:spacing w:val="-10"/>
      <w:kern w:val="28"/>
      <w:sz w:val="56"/>
      <w:szCs w:val="56"/>
      <w:lang w:val="en-GB" w:eastAsia="en-US"/>
    </w:rPr>
  </w:style>
  <w:style w:type="character" w:styleId="Emphasis">
    <w:name w:val="Emphasis"/>
    <w:basedOn w:val="DefaultParagraphFont"/>
    <w:uiPriority w:val="20"/>
    <w:qFormat/>
    <w:rsid w:val="00576FD5"/>
    <w:rPr>
      <w:i/>
      <w:iCs/>
    </w:rPr>
  </w:style>
  <w:style w:type="character" w:styleId="UnresolvedMention">
    <w:name w:val="Unresolved Mention"/>
    <w:basedOn w:val="DefaultParagraphFont"/>
    <w:uiPriority w:val="99"/>
    <w:semiHidden/>
    <w:unhideWhenUsed/>
    <w:rsid w:val="001A4B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371164">
      <w:bodyDiv w:val="1"/>
      <w:marLeft w:val="0"/>
      <w:marRight w:val="0"/>
      <w:marTop w:val="0"/>
      <w:marBottom w:val="0"/>
      <w:divBdr>
        <w:top w:val="none" w:sz="0" w:space="0" w:color="auto"/>
        <w:left w:val="none" w:sz="0" w:space="0" w:color="auto"/>
        <w:bottom w:val="none" w:sz="0" w:space="0" w:color="auto"/>
        <w:right w:val="none" w:sz="0" w:space="0" w:color="auto"/>
      </w:divBdr>
    </w:div>
    <w:div w:id="470173605">
      <w:bodyDiv w:val="1"/>
      <w:marLeft w:val="0"/>
      <w:marRight w:val="0"/>
      <w:marTop w:val="0"/>
      <w:marBottom w:val="0"/>
      <w:divBdr>
        <w:top w:val="none" w:sz="0" w:space="0" w:color="auto"/>
        <w:left w:val="none" w:sz="0" w:space="0" w:color="auto"/>
        <w:bottom w:val="none" w:sz="0" w:space="0" w:color="auto"/>
        <w:right w:val="none" w:sz="0" w:space="0" w:color="auto"/>
      </w:divBdr>
    </w:div>
    <w:div w:id="488058263">
      <w:bodyDiv w:val="1"/>
      <w:marLeft w:val="0"/>
      <w:marRight w:val="0"/>
      <w:marTop w:val="0"/>
      <w:marBottom w:val="0"/>
      <w:divBdr>
        <w:top w:val="none" w:sz="0" w:space="0" w:color="auto"/>
        <w:left w:val="none" w:sz="0" w:space="0" w:color="auto"/>
        <w:bottom w:val="none" w:sz="0" w:space="0" w:color="auto"/>
        <w:right w:val="none" w:sz="0" w:space="0" w:color="auto"/>
      </w:divBdr>
    </w:div>
    <w:div w:id="677997861">
      <w:bodyDiv w:val="1"/>
      <w:marLeft w:val="0"/>
      <w:marRight w:val="0"/>
      <w:marTop w:val="0"/>
      <w:marBottom w:val="0"/>
      <w:divBdr>
        <w:top w:val="none" w:sz="0" w:space="0" w:color="auto"/>
        <w:left w:val="none" w:sz="0" w:space="0" w:color="auto"/>
        <w:bottom w:val="none" w:sz="0" w:space="0" w:color="auto"/>
        <w:right w:val="none" w:sz="0" w:space="0" w:color="auto"/>
      </w:divBdr>
    </w:div>
    <w:div w:id="725182617">
      <w:bodyDiv w:val="1"/>
      <w:marLeft w:val="0"/>
      <w:marRight w:val="0"/>
      <w:marTop w:val="0"/>
      <w:marBottom w:val="0"/>
      <w:divBdr>
        <w:top w:val="none" w:sz="0" w:space="0" w:color="auto"/>
        <w:left w:val="none" w:sz="0" w:space="0" w:color="auto"/>
        <w:bottom w:val="none" w:sz="0" w:space="0" w:color="auto"/>
        <w:right w:val="none" w:sz="0" w:space="0" w:color="auto"/>
      </w:divBdr>
    </w:div>
    <w:div w:id="803500235">
      <w:bodyDiv w:val="1"/>
      <w:marLeft w:val="0"/>
      <w:marRight w:val="0"/>
      <w:marTop w:val="0"/>
      <w:marBottom w:val="0"/>
      <w:divBdr>
        <w:top w:val="none" w:sz="0" w:space="0" w:color="auto"/>
        <w:left w:val="none" w:sz="0" w:space="0" w:color="auto"/>
        <w:bottom w:val="none" w:sz="0" w:space="0" w:color="auto"/>
        <w:right w:val="none" w:sz="0" w:space="0" w:color="auto"/>
      </w:divBdr>
    </w:div>
    <w:div w:id="890845904">
      <w:bodyDiv w:val="1"/>
      <w:marLeft w:val="0"/>
      <w:marRight w:val="0"/>
      <w:marTop w:val="0"/>
      <w:marBottom w:val="0"/>
      <w:divBdr>
        <w:top w:val="none" w:sz="0" w:space="0" w:color="auto"/>
        <w:left w:val="none" w:sz="0" w:space="0" w:color="auto"/>
        <w:bottom w:val="none" w:sz="0" w:space="0" w:color="auto"/>
        <w:right w:val="none" w:sz="0" w:space="0" w:color="auto"/>
      </w:divBdr>
    </w:div>
    <w:div w:id="929891975">
      <w:bodyDiv w:val="1"/>
      <w:marLeft w:val="0"/>
      <w:marRight w:val="0"/>
      <w:marTop w:val="0"/>
      <w:marBottom w:val="0"/>
      <w:divBdr>
        <w:top w:val="none" w:sz="0" w:space="0" w:color="auto"/>
        <w:left w:val="none" w:sz="0" w:space="0" w:color="auto"/>
        <w:bottom w:val="none" w:sz="0" w:space="0" w:color="auto"/>
        <w:right w:val="none" w:sz="0" w:space="0" w:color="auto"/>
      </w:divBdr>
    </w:div>
    <w:div w:id="972054745">
      <w:bodyDiv w:val="1"/>
      <w:marLeft w:val="0"/>
      <w:marRight w:val="0"/>
      <w:marTop w:val="0"/>
      <w:marBottom w:val="0"/>
      <w:divBdr>
        <w:top w:val="none" w:sz="0" w:space="0" w:color="auto"/>
        <w:left w:val="none" w:sz="0" w:space="0" w:color="auto"/>
        <w:bottom w:val="none" w:sz="0" w:space="0" w:color="auto"/>
        <w:right w:val="none" w:sz="0" w:space="0" w:color="auto"/>
      </w:divBdr>
    </w:div>
    <w:div w:id="1038317631">
      <w:bodyDiv w:val="1"/>
      <w:marLeft w:val="0"/>
      <w:marRight w:val="0"/>
      <w:marTop w:val="0"/>
      <w:marBottom w:val="0"/>
      <w:divBdr>
        <w:top w:val="none" w:sz="0" w:space="0" w:color="auto"/>
        <w:left w:val="none" w:sz="0" w:space="0" w:color="auto"/>
        <w:bottom w:val="none" w:sz="0" w:space="0" w:color="auto"/>
        <w:right w:val="none" w:sz="0" w:space="0" w:color="auto"/>
      </w:divBdr>
      <w:divsChild>
        <w:div w:id="298344075">
          <w:marLeft w:val="547"/>
          <w:marRight w:val="0"/>
          <w:marTop w:val="0"/>
          <w:marBottom w:val="0"/>
          <w:divBdr>
            <w:top w:val="none" w:sz="0" w:space="0" w:color="auto"/>
            <w:left w:val="none" w:sz="0" w:space="0" w:color="auto"/>
            <w:bottom w:val="none" w:sz="0" w:space="0" w:color="auto"/>
            <w:right w:val="none" w:sz="0" w:space="0" w:color="auto"/>
          </w:divBdr>
        </w:div>
        <w:div w:id="651251816">
          <w:marLeft w:val="547"/>
          <w:marRight w:val="0"/>
          <w:marTop w:val="0"/>
          <w:marBottom w:val="0"/>
          <w:divBdr>
            <w:top w:val="none" w:sz="0" w:space="0" w:color="auto"/>
            <w:left w:val="none" w:sz="0" w:space="0" w:color="auto"/>
            <w:bottom w:val="none" w:sz="0" w:space="0" w:color="auto"/>
            <w:right w:val="none" w:sz="0" w:space="0" w:color="auto"/>
          </w:divBdr>
        </w:div>
        <w:div w:id="957876211">
          <w:marLeft w:val="547"/>
          <w:marRight w:val="0"/>
          <w:marTop w:val="0"/>
          <w:marBottom w:val="0"/>
          <w:divBdr>
            <w:top w:val="none" w:sz="0" w:space="0" w:color="auto"/>
            <w:left w:val="none" w:sz="0" w:space="0" w:color="auto"/>
            <w:bottom w:val="none" w:sz="0" w:space="0" w:color="auto"/>
            <w:right w:val="none" w:sz="0" w:space="0" w:color="auto"/>
          </w:divBdr>
        </w:div>
        <w:div w:id="1102728406">
          <w:marLeft w:val="547"/>
          <w:marRight w:val="0"/>
          <w:marTop w:val="0"/>
          <w:marBottom w:val="0"/>
          <w:divBdr>
            <w:top w:val="none" w:sz="0" w:space="0" w:color="auto"/>
            <w:left w:val="none" w:sz="0" w:space="0" w:color="auto"/>
            <w:bottom w:val="none" w:sz="0" w:space="0" w:color="auto"/>
            <w:right w:val="none" w:sz="0" w:space="0" w:color="auto"/>
          </w:divBdr>
        </w:div>
        <w:div w:id="1922131183">
          <w:marLeft w:val="547"/>
          <w:marRight w:val="0"/>
          <w:marTop w:val="0"/>
          <w:marBottom w:val="0"/>
          <w:divBdr>
            <w:top w:val="none" w:sz="0" w:space="0" w:color="auto"/>
            <w:left w:val="none" w:sz="0" w:space="0" w:color="auto"/>
            <w:bottom w:val="none" w:sz="0" w:space="0" w:color="auto"/>
            <w:right w:val="none" w:sz="0" w:space="0" w:color="auto"/>
          </w:divBdr>
        </w:div>
      </w:divsChild>
    </w:div>
    <w:div w:id="1053457184">
      <w:bodyDiv w:val="1"/>
      <w:marLeft w:val="0"/>
      <w:marRight w:val="0"/>
      <w:marTop w:val="0"/>
      <w:marBottom w:val="0"/>
      <w:divBdr>
        <w:top w:val="none" w:sz="0" w:space="0" w:color="auto"/>
        <w:left w:val="none" w:sz="0" w:space="0" w:color="auto"/>
        <w:bottom w:val="none" w:sz="0" w:space="0" w:color="auto"/>
        <w:right w:val="none" w:sz="0" w:space="0" w:color="auto"/>
      </w:divBdr>
    </w:div>
    <w:div w:id="1120225768">
      <w:bodyDiv w:val="1"/>
      <w:marLeft w:val="0"/>
      <w:marRight w:val="0"/>
      <w:marTop w:val="0"/>
      <w:marBottom w:val="0"/>
      <w:divBdr>
        <w:top w:val="none" w:sz="0" w:space="0" w:color="auto"/>
        <w:left w:val="none" w:sz="0" w:space="0" w:color="auto"/>
        <w:bottom w:val="none" w:sz="0" w:space="0" w:color="auto"/>
        <w:right w:val="none" w:sz="0" w:space="0" w:color="auto"/>
      </w:divBdr>
    </w:div>
    <w:div w:id="1187596687">
      <w:bodyDiv w:val="1"/>
      <w:marLeft w:val="0"/>
      <w:marRight w:val="0"/>
      <w:marTop w:val="0"/>
      <w:marBottom w:val="0"/>
      <w:divBdr>
        <w:top w:val="none" w:sz="0" w:space="0" w:color="auto"/>
        <w:left w:val="none" w:sz="0" w:space="0" w:color="auto"/>
        <w:bottom w:val="none" w:sz="0" w:space="0" w:color="auto"/>
        <w:right w:val="none" w:sz="0" w:space="0" w:color="auto"/>
      </w:divBdr>
    </w:div>
    <w:div w:id="1399203935">
      <w:bodyDiv w:val="1"/>
      <w:marLeft w:val="0"/>
      <w:marRight w:val="0"/>
      <w:marTop w:val="0"/>
      <w:marBottom w:val="0"/>
      <w:divBdr>
        <w:top w:val="none" w:sz="0" w:space="0" w:color="auto"/>
        <w:left w:val="none" w:sz="0" w:space="0" w:color="auto"/>
        <w:bottom w:val="none" w:sz="0" w:space="0" w:color="auto"/>
        <w:right w:val="none" w:sz="0" w:space="0" w:color="auto"/>
      </w:divBdr>
    </w:div>
    <w:div w:id="1466581945">
      <w:bodyDiv w:val="1"/>
      <w:marLeft w:val="0"/>
      <w:marRight w:val="0"/>
      <w:marTop w:val="0"/>
      <w:marBottom w:val="0"/>
      <w:divBdr>
        <w:top w:val="none" w:sz="0" w:space="0" w:color="auto"/>
        <w:left w:val="none" w:sz="0" w:space="0" w:color="auto"/>
        <w:bottom w:val="none" w:sz="0" w:space="0" w:color="auto"/>
        <w:right w:val="none" w:sz="0" w:space="0" w:color="auto"/>
      </w:divBdr>
    </w:div>
    <w:div w:id="1704213356">
      <w:bodyDiv w:val="1"/>
      <w:marLeft w:val="0"/>
      <w:marRight w:val="0"/>
      <w:marTop w:val="0"/>
      <w:marBottom w:val="0"/>
      <w:divBdr>
        <w:top w:val="none" w:sz="0" w:space="0" w:color="auto"/>
        <w:left w:val="none" w:sz="0" w:space="0" w:color="auto"/>
        <w:bottom w:val="none" w:sz="0" w:space="0" w:color="auto"/>
        <w:right w:val="none" w:sz="0" w:space="0" w:color="auto"/>
      </w:divBdr>
    </w:div>
    <w:div w:id="1715809626">
      <w:bodyDiv w:val="1"/>
      <w:marLeft w:val="0"/>
      <w:marRight w:val="0"/>
      <w:marTop w:val="0"/>
      <w:marBottom w:val="0"/>
      <w:divBdr>
        <w:top w:val="none" w:sz="0" w:space="0" w:color="auto"/>
        <w:left w:val="none" w:sz="0" w:space="0" w:color="auto"/>
        <w:bottom w:val="none" w:sz="0" w:space="0" w:color="auto"/>
        <w:right w:val="none" w:sz="0" w:space="0" w:color="auto"/>
      </w:divBdr>
    </w:div>
    <w:div w:id="1809660770">
      <w:bodyDiv w:val="1"/>
      <w:marLeft w:val="0"/>
      <w:marRight w:val="0"/>
      <w:marTop w:val="0"/>
      <w:marBottom w:val="0"/>
      <w:divBdr>
        <w:top w:val="none" w:sz="0" w:space="0" w:color="auto"/>
        <w:left w:val="none" w:sz="0" w:space="0" w:color="auto"/>
        <w:bottom w:val="none" w:sz="0" w:space="0" w:color="auto"/>
        <w:right w:val="none" w:sz="0" w:space="0" w:color="auto"/>
      </w:divBdr>
    </w:div>
    <w:div w:id="1944144798">
      <w:bodyDiv w:val="1"/>
      <w:marLeft w:val="0"/>
      <w:marRight w:val="0"/>
      <w:marTop w:val="0"/>
      <w:marBottom w:val="0"/>
      <w:divBdr>
        <w:top w:val="none" w:sz="0" w:space="0" w:color="auto"/>
        <w:left w:val="none" w:sz="0" w:space="0" w:color="auto"/>
        <w:bottom w:val="none" w:sz="0" w:space="0" w:color="auto"/>
        <w:right w:val="none" w:sz="0" w:space="0" w:color="auto"/>
      </w:divBdr>
    </w:div>
    <w:div w:id="1984264891">
      <w:bodyDiv w:val="1"/>
      <w:marLeft w:val="0"/>
      <w:marRight w:val="0"/>
      <w:marTop w:val="0"/>
      <w:marBottom w:val="0"/>
      <w:divBdr>
        <w:top w:val="none" w:sz="0" w:space="0" w:color="auto"/>
        <w:left w:val="none" w:sz="0" w:space="0" w:color="auto"/>
        <w:bottom w:val="none" w:sz="0" w:space="0" w:color="auto"/>
        <w:right w:val="none" w:sz="0" w:space="0" w:color="auto"/>
      </w:divBdr>
    </w:div>
    <w:div w:id="2031567742">
      <w:bodyDiv w:val="1"/>
      <w:marLeft w:val="0"/>
      <w:marRight w:val="0"/>
      <w:marTop w:val="0"/>
      <w:marBottom w:val="0"/>
      <w:divBdr>
        <w:top w:val="none" w:sz="0" w:space="0" w:color="auto"/>
        <w:left w:val="none" w:sz="0" w:space="0" w:color="auto"/>
        <w:bottom w:val="none" w:sz="0" w:space="0" w:color="auto"/>
        <w:right w:val="none" w:sz="0" w:space="0" w:color="auto"/>
      </w:divBdr>
    </w:div>
    <w:div w:id="2044594555">
      <w:bodyDiv w:val="1"/>
      <w:marLeft w:val="0"/>
      <w:marRight w:val="0"/>
      <w:marTop w:val="0"/>
      <w:marBottom w:val="0"/>
      <w:divBdr>
        <w:top w:val="none" w:sz="0" w:space="0" w:color="auto"/>
        <w:left w:val="none" w:sz="0" w:space="0" w:color="auto"/>
        <w:bottom w:val="none" w:sz="0" w:space="0" w:color="auto"/>
        <w:right w:val="none" w:sz="0" w:space="0" w:color="auto"/>
      </w:divBdr>
    </w:div>
    <w:div w:id="210634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y\AppData\Roaming\Microsoft\Templates\Software%20Requiremen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CB8D168A4F894D9B1B616B384BB14B" ma:contentTypeVersion="10" ma:contentTypeDescription="Create a new document." ma:contentTypeScope="" ma:versionID="eca44be26b677ffeb82c93228c9c9168">
  <xsd:schema xmlns:xsd="http://www.w3.org/2001/XMLSchema" xmlns:xs="http://www.w3.org/2001/XMLSchema" xmlns:p="http://schemas.microsoft.com/office/2006/metadata/properties" xmlns:ns2="c5cdbf1d-1c3a-47dd-ac29-a8c13041d433" xmlns:ns3="4f2e2740-bf02-4dbe-a477-a276e05f345d" targetNamespace="http://schemas.microsoft.com/office/2006/metadata/properties" ma:root="true" ma:fieldsID="bc3cefc4ae0ec0b234653b7fd550b526" ns2:_="" ns3:_="">
    <xsd:import namespace="c5cdbf1d-1c3a-47dd-ac29-a8c13041d433"/>
    <xsd:import namespace="4f2e2740-bf02-4dbe-a477-a276e05f3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dbf1d-1c3a-47dd-ac29-a8c13041d4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2e2740-bf02-4dbe-a477-a276e05f345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5CA8F-2639-4D4A-845B-5180243F8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dbf1d-1c3a-47dd-ac29-a8c13041d433"/>
    <ds:schemaRef ds:uri="4f2e2740-bf02-4dbe-a477-a276e05f3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A52D70-48FC-439E-B791-12F5BEF979A3}">
  <ds:schemaRefs>
    <ds:schemaRef ds:uri="http://schemas.microsoft.com/sharepoint/v3/contenttype/forms"/>
  </ds:schemaRefs>
</ds:datastoreItem>
</file>

<file path=customXml/itemProps3.xml><?xml version="1.0" encoding="utf-8"?>
<ds:datastoreItem xmlns:ds="http://schemas.openxmlformats.org/officeDocument/2006/customXml" ds:itemID="{CDF695AF-9CC8-42BE-964E-E966035A0B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AC3435-698D-4517-87E8-A4B743A4E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Software Requirements Template</Template>
  <TotalTime>9</TotalTime>
  <Pages>8</Pages>
  <Words>2217</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Development Programme for the Management Team</vt:lpstr>
    </vt:vector>
  </TitlesOfParts>
  <Company>Hewlett-Packard Company</Company>
  <LinksUpToDate>false</LinksUpToDate>
  <CharactersWithSpaces>14825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Programme for the Management Team</dc:title>
  <dc:subject/>
  <dc:creator>Tony Cahill</dc:creator>
  <cp:keywords/>
  <cp:lastModifiedBy>Brian Colleran</cp:lastModifiedBy>
  <cp:revision>3</cp:revision>
  <cp:lastPrinted>2019-05-07T12:36:00Z</cp:lastPrinted>
  <dcterms:created xsi:type="dcterms:W3CDTF">2019-09-17T17:51:00Z</dcterms:created>
  <dcterms:modified xsi:type="dcterms:W3CDTF">2019-09-17T17:55:00Z</dcterms:modified>
  <cp:contentStatus>Draft 0.01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r8>0.01</vt:r8>
  </property>
  <property fmtid="{D5CDD505-2E9C-101B-9397-08002B2CF9AE}" pid="3" name="ContentTypeId">
    <vt:lpwstr>0x010100E8CB8D168A4F894D9B1B616B384BB14B</vt:lpwstr>
  </property>
</Properties>
</file>